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1B" w:rsidRPr="0063451B" w:rsidRDefault="0063451B" w:rsidP="0063451B">
      <w:pPr>
        <w:pStyle w:val="BodyTextIndent"/>
        <w:spacing w:before="120" w:after="240"/>
        <w:ind w:left="0"/>
        <w:rPr>
          <w:rFonts w:ascii="Cambria" w:hAnsi="Cambria"/>
          <w:b/>
          <w:sz w:val="22"/>
          <w:szCs w:val="22"/>
        </w:rPr>
      </w:pPr>
      <w:r>
        <w:rPr>
          <w:rFonts w:ascii="Cambria" w:hAnsi="Cambria"/>
          <w:b/>
          <w:sz w:val="22"/>
          <w:szCs w:val="22"/>
        </w:rPr>
        <w:t xml:space="preserve">                                                           </w:t>
      </w:r>
      <w:r w:rsidR="00A36326" w:rsidRPr="00A36326">
        <w:rPr>
          <w:rFonts w:ascii="Cambria" w:hAnsi="Cambria"/>
          <w:b/>
          <w:sz w:val="22"/>
          <w:szCs w:val="22"/>
        </w:rPr>
        <w:t>Application Information</w:t>
      </w:r>
    </w:p>
    <w:p w:rsidR="007D63B1" w:rsidRPr="00A36326" w:rsidRDefault="009E5CFE" w:rsidP="0088706D">
      <w:pPr>
        <w:pStyle w:val="BodyTextIndent"/>
        <w:spacing w:after="240"/>
        <w:ind w:left="0"/>
        <w:jc w:val="both"/>
        <w:rPr>
          <w:rFonts w:ascii="Cambria" w:hAnsi="Cambria"/>
          <w:sz w:val="22"/>
          <w:szCs w:val="22"/>
        </w:rPr>
      </w:pPr>
      <w:r w:rsidRPr="00A36326">
        <w:rPr>
          <w:rFonts w:ascii="Cambria" w:hAnsi="Cambria"/>
          <w:sz w:val="22"/>
          <w:szCs w:val="22"/>
        </w:rPr>
        <w:t>Elon Faculty are encouraged to teach in Elon’s Center semester programs. The information and the application for the positions are below. Your colle</w:t>
      </w:r>
      <w:r w:rsidR="000172C3">
        <w:rPr>
          <w:rFonts w:ascii="Cambria" w:hAnsi="Cambria"/>
          <w:sz w:val="22"/>
          <w:szCs w:val="22"/>
        </w:rPr>
        <w:t>agues, the GEC Staff and the Assistant Dean of Global Education</w:t>
      </w:r>
      <w:r w:rsidRPr="00A36326">
        <w:rPr>
          <w:rFonts w:ascii="Cambria" w:hAnsi="Cambria"/>
          <w:sz w:val="22"/>
          <w:szCs w:val="22"/>
        </w:rPr>
        <w:t xml:space="preserve">, as well as faculty connected with the administration of the Elon Core Curriculum can help in preparing for a semester at a Center. Additionally, a list of past &amp; upcoming </w:t>
      </w:r>
      <w:r w:rsidR="00D423FE">
        <w:rPr>
          <w:rFonts w:ascii="Cambria" w:hAnsi="Cambria"/>
          <w:sz w:val="22"/>
          <w:szCs w:val="22"/>
        </w:rPr>
        <w:t>Faculty in Residence</w:t>
      </w:r>
      <w:r w:rsidRPr="00A36326">
        <w:rPr>
          <w:rFonts w:ascii="Cambria" w:hAnsi="Cambria"/>
          <w:b/>
          <w:bCs/>
          <w:sz w:val="22"/>
          <w:szCs w:val="22"/>
        </w:rPr>
        <w:t xml:space="preserve"> </w:t>
      </w:r>
      <w:r w:rsidRPr="00A36326">
        <w:rPr>
          <w:rFonts w:ascii="Cambria" w:hAnsi="Cambria"/>
          <w:sz w:val="22"/>
          <w:szCs w:val="22"/>
        </w:rPr>
        <w:t>can be found in the faculty and staff resources section of the GEC website (</w:t>
      </w:r>
      <w:hyperlink r:id="rId8" w:history="1">
        <w:r w:rsidRPr="00A36326">
          <w:rPr>
            <w:rStyle w:val="Hyperlink0"/>
            <w:rFonts w:ascii="Cambria" w:hAnsi="Cambria"/>
          </w:rPr>
          <w:t>www.elon.edu/studyabroad/faculty</w:t>
        </w:r>
      </w:hyperlink>
      <w:r w:rsidRPr="00A36326">
        <w:rPr>
          <w:rFonts w:ascii="Cambria" w:hAnsi="Cambria"/>
          <w:sz w:val="22"/>
          <w:szCs w:val="22"/>
        </w:rPr>
        <w:t>). Finally, a list of costs covered by the GEC i</w:t>
      </w:r>
      <w:r w:rsidR="0088706D" w:rsidRPr="00A36326">
        <w:rPr>
          <w:rFonts w:ascii="Cambria" w:hAnsi="Cambria"/>
          <w:sz w:val="22"/>
          <w:szCs w:val="22"/>
        </w:rPr>
        <w:t>s attached to this application.</w:t>
      </w:r>
    </w:p>
    <w:p w:rsidR="007D63B1" w:rsidRPr="00A36326" w:rsidRDefault="009E5CFE" w:rsidP="0088706D">
      <w:pPr>
        <w:pStyle w:val="BodyTextIndent"/>
        <w:spacing w:after="240"/>
        <w:ind w:left="0"/>
        <w:jc w:val="center"/>
        <w:rPr>
          <w:rFonts w:ascii="Cambria" w:hAnsi="Cambria"/>
          <w:sz w:val="22"/>
          <w:szCs w:val="22"/>
        </w:rPr>
      </w:pPr>
      <w:r w:rsidRPr="00A36326">
        <w:rPr>
          <w:rFonts w:ascii="Cambria" w:hAnsi="Cambria"/>
          <w:sz w:val="22"/>
          <w:szCs w:val="22"/>
        </w:rPr>
        <w:t>**</w:t>
      </w:r>
      <w:r w:rsidR="0088706D" w:rsidRPr="00A36326">
        <w:rPr>
          <w:rFonts w:ascii="Cambria" w:hAnsi="Cambria"/>
          <w:sz w:val="22"/>
          <w:szCs w:val="22"/>
        </w:rPr>
        <w:t xml:space="preserve"> </w:t>
      </w:r>
      <w:r w:rsidRPr="007C1B60">
        <w:rPr>
          <w:rFonts w:ascii="Cambria" w:hAnsi="Cambria"/>
          <w:sz w:val="22"/>
          <w:szCs w:val="22"/>
        </w:rPr>
        <w:t xml:space="preserve">Please remember that central to your application for the </w:t>
      </w:r>
      <w:r w:rsidR="00D423FE" w:rsidRPr="007C1B60">
        <w:rPr>
          <w:rFonts w:ascii="Cambria" w:hAnsi="Cambria"/>
          <w:sz w:val="22"/>
          <w:szCs w:val="22"/>
        </w:rPr>
        <w:t>Faculty in Residence</w:t>
      </w:r>
      <w:r w:rsidRPr="007C1B60">
        <w:rPr>
          <w:rFonts w:ascii="Cambria" w:hAnsi="Cambria"/>
          <w:sz w:val="22"/>
          <w:szCs w:val="22"/>
        </w:rPr>
        <w:t xml:space="preserve"> position will be your proposal of an </w:t>
      </w:r>
      <w:r w:rsidRPr="007C1B60">
        <w:rPr>
          <w:rFonts w:ascii="Cambria" w:hAnsi="Cambria"/>
          <w:b/>
          <w:bCs/>
          <w:sz w:val="22"/>
          <w:szCs w:val="22"/>
          <w:u w:val="single"/>
        </w:rPr>
        <w:t>Interdisciplinary Core Capstone Seminar</w:t>
      </w:r>
      <w:r w:rsidRPr="007C1B60">
        <w:rPr>
          <w:rFonts w:ascii="Cambria" w:hAnsi="Cambria"/>
          <w:sz w:val="22"/>
          <w:szCs w:val="22"/>
        </w:rPr>
        <w:t>. The requirements for the course proposal are listed below</w:t>
      </w:r>
      <w:r w:rsidR="0088706D" w:rsidRPr="00A36326">
        <w:rPr>
          <w:rFonts w:ascii="Cambria" w:hAnsi="Cambria"/>
          <w:sz w:val="22"/>
          <w:szCs w:val="22"/>
        </w:rPr>
        <w:t>. *</w:t>
      </w:r>
      <w:r w:rsidRPr="00A36326">
        <w:rPr>
          <w:rFonts w:ascii="Cambria" w:hAnsi="Cambria"/>
          <w:sz w:val="22"/>
          <w:szCs w:val="22"/>
        </w:rPr>
        <w:t>*</w:t>
      </w:r>
    </w:p>
    <w:p w:rsidR="007D63B1" w:rsidRPr="00A36326" w:rsidRDefault="009E5CFE" w:rsidP="0088706D">
      <w:pPr>
        <w:tabs>
          <w:tab w:val="left" w:pos="1080"/>
        </w:tabs>
        <w:spacing w:after="120"/>
        <w:rPr>
          <w:rFonts w:ascii="Cambria" w:hAnsi="Cambria"/>
        </w:rPr>
        <w:sectPr w:rsidR="007D63B1" w:rsidRPr="00A36326" w:rsidSect="0088706D">
          <w:headerReference w:type="default" r:id="rId9"/>
          <w:footerReference w:type="default" r:id="rId10"/>
          <w:pgSz w:w="12240" w:h="15840"/>
          <w:pgMar w:top="576" w:right="576" w:bottom="245" w:left="576" w:header="720" w:footer="720" w:gutter="0"/>
          <w:cols w:space="720"/>
          <w:docGrid w:linePitch="326"/>
        </w:sectPr>
      </w:pPr>
      <w:r w:rsidRPr="00A36326">
        <w:rPr>
          <w:rFonts w:ascii="Cambria" w:eastAsia="Arial Unicode MS" w:hAnsi="Cambria" w:cs="Arial Unicode MS"/>
          <w:sz w:val="22"/>
          <w:szCs w:val="22"/>
        </w:rPr>
        <w:t>Though teaching is the main responsibility of the Faculty</w:t>
      </w:r>
      <w:r w:rsidR="00D423FE">
        <w:rPr>
          <w:rFonts w:ascii="Cambria" w:eastAsia="Arial Unicode MS" w:hAnsi="Cambria" w:cs="Arial Unicode MS"/>
          <w:sz w:val="22"/>
          <w:szCs w:val="22"/>
        </w:rPr>
        <w:t xml:space="preserve"> </w:t>
      </w:r>
      <w:r w:rsidRPr="00A36326">
        <w:rPr>
          <w:rFonts w:ascii="Cambria" w:eastAsia="Arial Unicode MS" w:hAnsi="Cambria" w:cs="Arial Unicode MS"/>
          <w:sz w:val="22"/>
          <w:szCs w:val="22"/>
        </w:rPr>
        <w:t>in</w:t>
      </w:r>
      <w:r w:rsidR="00D423FE">
        <w:rPr>
          <w:rFonts w:ascii="Cambria" w:eastAsia="Arial Unicode MS" w:hAnsi="Cambria" w:cs="Arial Unicode MS"/>
          <w:sz w:val="22"/>
          <w:szCs w:val="22"/>
        </w:rPr>
        <w:t xml:space="preserve"> </w:t>
      </w:r>
      <w:r w:rsidRPr="00A36326">
        <w:rPr>
          <w:rFonts w:ascii="Cambria" w:eastAsia="Arial Unicode MS" w:hAnsi="Cambria" w:cs="Arial Unicode MS"/>
          <w:sz w:val="22"/>
          <w:szCs w:val="22"/>
        </w:rPr>
        <w:t xml:space="preserve">Residence, you will also serve in various other capacities with the support of local staff and Elon staff.  Some additional responsibilities may include:   </w:t>
      </w:r>
    </w:p>
    <w:p w:rsidR="007D63B1" w:rsidRPr="00A36326" w:rsidRDefault="009E5CFE" w:rsidP="0088706D">
      <w:pPr>
        <w:numPr>
          <w:ilvl w:val="0"/>
          <w:numId w:val="2"/>
        </w:numPr>
        <w:ind w:left="450"/>
        <w:rPr>
          <w:rFonts w:ascii="Cambria" w:hAnsi="Cambria"/>
          <w:sz w:val="22"/>
          <w:szCs w:val="22"/>
        </w:rPr>
      </w:pPr>
      <w:r w:rsidRPr="00A36326">
        <w:rPr>
          <w:rFonts w:ascii="Cambria" w:hAnsi="Cambria"/>
          <w:sz w:val="22"/>
          <w:szCs w:val="22"/>
        </w:rPr>
        <w:t>Academic advisor</w:t>
      </w:r>
    </w:p>
    <w:p w:rsidR="007D63B1" w:rsidRPr="00A36326" w:rsidRDefault="009E5CFE" w:rsidP="0088706D">
      <w:pPr>
        <w:numPr>
          <w:ilvl w:val="0"/>
          <w:numId w:val="2"/>
        </w:numPr>
        <w:ind w:left="450"/>
        <w:rPr>
          <w:rFonts w:ascii="Cambria" w:hAnsi="Cambria"/>
          <w:sz w:val="22"/>
          <w:szCs w:val="22"/>
        </w:rPr>
      </w:pPr>
      <w:r w:rsidRPr="00A36326">
        <w:rPr>
          <w:rFonts w:ascii="Cambria" w:hAnsi="Cambria"/>
          <w:sz w:val="22"/>
          <w:szCs w:val="22"/>
        </w:rPr>
        <w:t>Student Life advisor</w:t>
      </w:r>
    </w:p>
    <w:p w:rsidR="007D63B1" w:rsidRPr="00A36326" w:rsidRDefault="009E5CFE" w:rsidP="0088706D">
      <w:pPr>
        <w:numPr>
          <w:ilvl w:val="0"/>
          <w:numId w:val="2"/>
        </w:numPr>
        <w:ind w:left="450"/>
        <w:rPr>
          <w:rFonts w:ascii="Cambria" w:hAnsi="Cambria"/>
          <w:sz w:val="22"/>
          <w:szCs w:val="22"/>
        </w:rPr>
      </w:pPr>
      <w:r w:rsidRPr="00A36326">
        <w:rPr>
          <w:rFonts w:ascii="Cambria" w:hAnsi="Cambria"/>
          <w:sz w:val="22"/>
          <w:szCs w:val="22"/>
        </w:rPr>
        <w:t>Health Services advisor/counselor</w:t>
      </w:r>
    </w:p>
    <w:p w:rsidR="007D63B1" w:rsidRPr="00A36326" w:rsidRDefault="000172C3" w:rsidP="0088706D">
      <w:pPr>
        <w:numPr>
          <w:ilvl w:val="0"/>
          <w:numId w:val="2"/>
        </w:numPr>
        <w:ind w:left="450"/>
        <w:rPr>
          <w:rFonts w:ascii="Cambria" w:hAnsi="Cambria"/>
          <w:sz w:val="22"/>
          <w:szCs w:val="22"/>
        </w:rPr>
      </w:pPr>
      <w:r>
        <w:rPr>
          <w:rFonts w:ascii="Cambria" w:hAnsi="Cambria"/>
          <w:sz w:val="22"/>
          <w:szCs w:val="22"/>
        </w:rPr>
        <w:t>Primary contact with</w:t>
      </w:r>
      <w:r w:rsidR="009E5CFE" w:rsidRPr="00A36326">
        <w:rPr>
          <w:rFonts w:ascii="Cambria" w:hAnsi="Cambria"/>
          <w:sz w:val="22"/>
          <w:szCs w:val="22"/>
        </w:rPr>
        <w:t xml:space="preserve"> </w:t>
      </w:r>
      <w:r>
        <w:rPr>
          <w:rFonts w:ascii="Cambria" w:hAnsi="Cambria"/>
          <w:sz w:val="22"/>
          <w:szCs w:val="22"/>
        </w:rPr>
        <w:t>on-site</w:t>
      </w:r>
      <w:r w:rsidR="009E5CFE" w:rsidRPr="00A36326">
        <w:rPr>
          <w:rFonts w:ascii="Cambria" w:hAnsi="Cambria"/>
          <w:sz w:val="22"/>
          <w:szCs w:val="22"/>
        </w:rPr>
        <w:t xml:space="preserve"> </w:t>
      </w:r>
      <w:r>
        <w:rPr>
          <w:rFonts w:ascii="Cambria" w:hAnsi="Cambria"/>
          <w:sz w:val="22"/>
          <w:szCs w:val="22"/>
        </w:rPr>
        <w:t>educational partner</w:t>
      </w:r>
      <w:r w:rsidR="009E5CFE" w:rsidRPr="00A36326">
        <w:rPr>
          <w:rFonts w:ascii="Cambria" w:hAnsi="Cambria"/>
          <w:sz w:val="22"/>
          <w:szCs w:val="22"/>
        </w:rPr>
        <w:t xml:space="preserve"> and GEC</w:t>
      </w:r>
      <w:r>
        <w:rPr>
          <w:rFonts w:ascii="Cambria" w:hAnsi="Cambria"/>
          <w:sz w:val="22"/>
          <w:szCs w:val="22"/>
        </w:rPr>
        <w:br/>
      </w:r>
    </w:p>
    <w:p w:rsidR="007D63B1" w:rsidRPr="00A36326" w:rsidRDefault="009E5CFE">
      <w:pPr>
        <w:numPr>
          <w:ilvl w:val="0"/>
          <w:numId w:val="2"/>
        </w:numPr>
        <w:rPr>
          <w:rFonts w:ascii="Cambria" w:hAnsi="Cambria"/>
          <w:sz w:val="22"/>
          <w:szCs w:val="22"/>
        </w:rPr>
      </w:pPr>
      <w:r w:rsidRPr="00A36326">
        <w:rPr>
          <w:rFonts w:ascii="Cambria" w:hAnsi="Cambria"/>
          <w:sz w:val="22"/>
          <w:szCs w:val="22"/>
        </w:rPr>
        <w:t>Tour guide (especially at orientation)</w:t>
      </w:r>
    </w:p>
    <w:p w:rsidR="007D63B1" w:rsidRPr="00A36326" w:rsidRDefault="009E5CFE">
      <w:pPr>
        <w:numPr>
          <w:ilvl w:val="0"/>
          <w:numId w:val="2"/>
        </w:numPr>
        <w:rPr>
          <w:rFonts w:ascii="Cambria" w:hAnsi="Cambria"/>
          <w:sz w:val="22"/>
          <w:szCs w:val="22"/>
        </w:rPr>
      </w:pPr>
      <w:r w:rsidRPr="00A36326">
        <w:rPr>
          <w:rFonts w:ascii="Cambria" w:hAnsi="Cambria"/>
          <w:sz w:val="22"/>
          <w:szCs w:val="22"/>
        </w:rPr>
        <w:t>Budget manager for Procard expenses</w:t>
      </w:r>
    </w:p>
    <w:p w:rsidR="007D63B1" w:rsidRPr="00A36326" w:rsidRDefault="009E5CFE">
      <w:pPr>
        <w:numPr>
          <w:ilvl w:val="0"/>
          <w:numId w:val="2"/>
        </w:numPr>
        <w:rPr>
          <w:rFonts w:ascii="Cambria" w:hAnsi="Cambria"/>
          <w:sz w:val="22"/>
          <w:szCs w:val="22"/>
        </w:rPr>
      </w:pPr>
      <w:r w:rsidRPr="00A36326">
        <w:rPr>
          <w:rFonts w:ascii="Cambria" w:hAnsi="Cambria"/>
          <w:sz w:val="22"/>
          <w:szCs w:val="22"/>
        </w:rPr>
        <w:t>Liaison with local faculty</w:t>
      </w:r>
    </w:p>
    <w:p w:rsidR="007D63B1" w:rsidRPr="00A36326" w:rsidRDefault="0088706D" w:rsidP="0088706D">
      <w:pPr>
        <w:numPr>
          <w:ilvl w:val="0"/>
          <w:numId w:val="2"/>
        </w:numPr>
        <w:spacing w:after="240"/>
        <w:rPr>
          <w:rFonts w:ascii="Cambria" w:hAnsi="Cambria"/>
          <w:sz w:val="22"/>
          <w:szCs w:val="22"/>
        </w:rPr>
        <w:sectPr w:rsidR="007D63B1" w:rsidRPr="00A36326">
          <w:headerReference w:type="default" r:id="rId11"/>
          <w:footerReference w:type="default" r:id="rId12"/>
          <w:type w:val="continuous"/>
          <w:pgSz w:w="12240" w:h="15840"/>
          <w:pgMar w:top="432" w:right="720" w:bottom="245" w:left="720" w:header="720" w:footer="720" w:gutter="0"/>
          <w:cols w:num="2" w:space="739"/>
        </w:sectPr>
      </w:pPr>
      <w:r w:rsidRPr="00A36326">
        <w:rPr>
          <w:rFonts w:ascii="Cambria" w:hAnsi="Cambria"/>
          <w:sz w:val="22"/>
          <w:szCs w:val="22"/>
        </w:rPr>
        <w:t>Day trip chaperone</w:t>
      </w:r>
    </w:p>
    <w:p w:rsidR="00D423FE" w:rsidRPr="007C1B60" w:rsidRDefault="00D423FE" w:rsidP="00D423FE">
      <w:pPr>
        <w:tabs>
          <w:tab w:val="left" w:pos="720"/>
        </w:tabs>
        <w:spacing w:before="120" w:after="120"/>
        <w:ind w:left="360" w:hanging="360"/>
        <w:rPr>
          <w:rFonts w:ascii="Cambria" w:hAnsi="Cambria"/>
          <w:b/>
          <w:sz w:val="22"/>
          <w:szCs w:val="22"/>
        </w:rPr>
      </w:pPr>
      <w:r w:rsidRPr="007C1B60">
        <w:rPr>
          <w:rFonts w:ascii="Cambria" w:hAnsi="Cambria"/>
          <w:b/>
          <w:sz w:val="22"/>
          <w:szCs w:val="22"/>
        </w:rPr>
        <w:t>Eligibility Requirements:</w:t>
      </w:r>
    </w:p>
    <w:p w:rsidR="00D423FE" w:rsidRPr="00A36326" w:rsidRDefault="00D423FE" w:rsidP="00D423FE">
      <w:pPr>
        <w:numPr>
          <w:ilvl w:val="0"/>
          <w:numId w:val="4"/>
        </w:numPr>
        <w:ind w:left="450"/>
        <w:rPr>
          <w:rFonts w:ascii="Cambria" w:hAnsi="Cambria"/>
          <w:sz w:val="22"/>
          <w:szCs w:val="22"/>
        </w:rPr>
      </w:pPr>
      <w:r w:rsidRPr="00A36326">
        <w:rPr>
          <w:rFonts w:ascii="Cambria" w:hAnsi="Cambria"/>
          <w:sz w:val="22"/>
          <w:szCs w:val="22"/>
        </w:rPr>
        <w:t>Applicants should have achieved post-probationary status, or equivalent for non-tenure track positions at the time of application.</w:t>
      </w:r>
    </w:p>
    <w:p w:rsidR="00D423FE" w:rsidRPr="00A36326" w:rsidRDefault="00D423FE" w:rsidP="00D423FE">
      <w:pPr>
        <w:numPr>
          <w:ilvl w:val="0"/>
          <w:numId w:val="4"/>
        </w:numPr>
        <w:ind w:left="450"/>
        <w:rPr>
          <w:rFonts w:ascii="Cambria" w:hAnsi="Cambria"/>
          <w:sz w:val="22"/>
          <w:szCs w:val="22"/>
        </w:rPr>
      </w:pPr>
      <w:r w:rsidRPr="00A36326">
        <w:rPr>
          <w:rFonts w:ascii="Cambria" w:hAnsi="Cambria"/>
          <w:sz w:val="22"/>
          <w:szCs w:val="22"/>
        </w:rPr>
        <w:t xml:space="preserve">Applicants should have experience teaching on an Elon </w:t>
      </w:r>
      <w:r w:rsidR="000172C3">
        <w:rPr>
          <w:rFonts w:ascii="Cambria" w:hAnsi="Cambria"/>
          <w:sz w:val="22"/>
          <w:szCs w:val="22"/>
        </w:rPr>
        <w:t>short-term study abroad or Study USA program</w:t>
      </w:r>
      <w:r w:rsidRPr="00A36326">
        <w:rPr>
          <w:rFonts w:ascii="Cambria" w:hAnsi="Cambria"/>
          <w:sz w:val="22"/>
          <w:szCs w:val="22"/>
        </w:rPr>
        <w:t xml:space="preserve">, or equivalent experience working with Elon students in a similar setting </w:t>
      </w:r>
      <w:r w:rsidR="00CA3F1D">
        <w:rPr>
          <w:rFonts w:ascii="Cambria" w:hAnsi="Cambria"/>
          <w:sz w:val="22"/>
          <w:szCs w:val="22"/>
        </w:rPr>
        <w:t>away from campus</w:t>
      </w:r>
      <w:r w:rsidRPr="00A36326">
        <w:rPr>
          <w:rFonts w:ascii="Cambria" w:hAnsi="Cambria"/>
          <w:sz w:val="22"/>
          <w:szCs w:val="22"/>
        </w:rPr>
        <w:t xml:space="preserve"> prior to applying.</w:t>
      </w:r>
    </w:p>
    <w:p w:rsidR="00D423FE" w:rsidRDefault="00D423FE" w:rsidP="00D423FE">
      <w:pPr>
        <w:numPr>
          <w:ilvl w:val="0"/>
          <w:numId w:val="4"/>
        </w:numPr>
        <w:ind w:left="450"/>
        <w:rPr>
          <w:rFonts w:ascii="Cambria" w:hAnsi="Cambria"/>
          <w:sz w:val="22"/>
          <w:szCs w:val="22"/>
        </w:rPr>
      </w:pPr>
      <w:r w:rsidRPr="00A36326">
        <w:rPr>
          <w:rFonts w:ascii="Cambria" w:hAnsi="Cambria"/>
          <w:sz w:val="22"/>
          <w:szCs w:val="22"/>
        </w:rPr>
        <w:t xml:space="preserve">Preference will be given to applicants who have not yet served as </w:t>
      </w:r>
      <w:r>
        <w:rPr>
          <w:rFonts w:ascii="Cambria" w:hAnsi="Cambria"/>
          <w:sz w:val="22"/>
          <w:szCs w:val="22"/>
        </w:rPr>
        <w:t>Faculty in Residence</w:t>
      </w:r>
      <w:r w:rsidRPr="00A36326">
        <w:rPr>
          <w:rFonts w:ascii="Cambria" w:hAnsi="Cambria"/>
          <w:sz w:val="22"/>
          <w:szCs w:val="22"/>
        </w:rPr>
        <w:t xml:space="preserve"> at an Elon Center.</w:t>
      </w:r>
    </w:p>
    <w:p w:rsidR="00D423FE" w:rsidRDefault="00D423FE" w:rsidP="00D423FE">
      <w:pPr>
        <w:numPr>
          <w:ilvl w:val="0"/>
          <w:numId w:val="4"/>
        </w:numPr>
        <w:ind w:left="450"/>
        <w:rPr>
          <w:rFonts w:ascii="Cambria" w:hAnsi="Cambria"/>
          <w:sz w:val="22"/>
          <w:szCs w:val="22"/>
        </w:rPr>
      </w:pPr>
      <w:r w:rsidRPr="00A36326">
        <w:rPr>
          <w:rFonts w:ascii="Cambria" w:hAnsi="Cambria"/>
          <w:sz w:val="22"/>
          <w:szCs w:val="22"/>
        </w:rPr>
        <w:t xml:space="preserve">There is a minimum five (5) year duration between periods of service as </w:t>
      </w:r>
      <w:r>
        <w:rPr>
          <w:rFonts w:ascii="Cambria" w:hAnsi="Cambria"/>
          <w:sz w:val="22"/>
          <w:szCs w:val="22"/>
        </w:rPr>
        <w:t>Faculty in Residence</w:t>
      </w:r>
      <w:r w:rsidRPr="00A36326">
        <w:rPr>
          <w:rFonts w:ascii="Cambria" w:hAnsi="Cambria"/>
          <w:sz w:val="22"/>
          <w:szCs w:val="22"/>
        </w:rPr>
        <w:t xml:space="preserve"> at Elon Centers.</w:t>
      </w:r>
    </w:p>
    <w:p w:rsidR="00CA3F1D" w:rsidRPr="00A36326" w:rsidRDefault="00CA3F1D" w:rsidP="00D423FE">
      <w:pPr>
        <w:numPr>
          <w:ilvl w:val="0"/>
          <w:numId w:val="4"/>
        </w:numPr>
        <w:ind w:left="450"/>
        <w:rPr>
          <w:rFonts w:ascii="Cambria" w:hAnsi="Cambria"/>
          <w:sz w:val="22"/>
          <w:szCs w:val="22"/>
        </w:rPr>
      </w:pPr>
      <w:r>
        <w:rPr>
          <w:rFonts w:ascii="Cambria" w:hAnsi="Cambria"/>
          <w:sz w:val="22"/>
          <w:szCs w:val="22"/>
        </w:rPr>
        <w:t>Faculty members are eligible only once for each site, but can serve at more than one site.</w:t>
      </w:r>
    </w:p>
    <w:p w:rsidR="007D63B1" w:rsidRPr="007C1B60" w:rsidRDefault="009E5CFE" w:rsidP="00D423FE">
      <w:pPr>
        <w:tabs>
          <w:tab w:val="left" w:pos="720"/>
        </w:tabs>
        <w:spacing w:before="120" w:after="120"/>
        <w:ind w:left="360" w:hanging="360"/>
        <w:rPr>
          <w:rFonts w:ascii="Cambria" w:hAnsi="Cambria"/>
          <w:b/>
          <w:sz w:val="22"/>
          <w:szCs w:val="22"/>
        </w:rPr>
      </w:pPr>
      <w:r w:rsidRPr="007C1B60">
        <w:rPr>
          <w:rFonts w:ascii="Cambria" w:hAnsi="Cambria"/>
          <w:b/>
          <w:sz w:val="22"/>
          <w:szCs w:val="22"/>
        </w:rPr>
        <w:t>Information for Faculty planning on a semes</w:t>
      </w:r>
      <w:r w:rsidR="0088706D" w:rsidRPr="007C1B60">
        <w:rPr>
          <w:rFonts w:ascii="Cambria" w:hAnsi="Cambria"/>
          <w:b/>
          <w:sz w:val="22"/>
          <w:szCs w:val="22"/>
        </w:rPr>
        <w:t>ter at an Elon Center</w:t>
      </w:r>
      <w:r w:rsidR="00A36326" w:rsidRPr="007C1B60">
        <w:rPr>
          <w:rFonts w:ascii="Cambria" w:hAnsi="Cambria"/>
          <w:b/>
          <w:sz w:val="22"/>
          <w:szCs w:val="22"/>
        </w:rPr>
        <w:t>:</w:t>
      </w:r>
    </w:p>
    <w:p w:rsidR="000172C3" w:rsidRDefault="000172C3" w:rsidP="00AE1AA7">
      <w:pPr>
        <w:numPr>
          <w:ilvl w:val="0"/>
          <w:numId w:val="2"/>
        </w:numPr>
        <w:tabs>
          <w:tab w:val="left" w:pos="720"/>
        </w:tabs>
        <w:ind w:left="450"/>
        <w:rPr>
          <w:rFonts w:ascii="Cambria" w:hAnsi="Cambria"/>
          <w:sz w:val="22"/>
          <w:szCs w:val="22"/>
        </w:rPr>
      </w:pPr>
      <w:r>
        <w:rPr>
          <w:rFonts w:ascii="Cambria" w:hAnsi="Cambria"/>
          <w:sz w:val="22"/>
          <w:szCs w:val="22"/>
        </w:rPr>
        <w:t>You are expected to not plan sabbatical for the semester prior to your time at an Elon center.</w:t>
      </w:r>
    </w:p>
    <w:p w:rsidR="007D63B1" w:rsidRPr="00A36326" w:rsidRDefault="009E5CFE" w:rsidP="00AE1AA7">
      <w:pPr>
        <w:numPr>
          <w:ilvl w:val="0"/>
          <w:numId w:val="2"/>
        </w:numPr>
        <w:tabs>
          <w:tab w:val="left" w:pos="720"/>
        </w:tabs>
        <w:ind w:left="450"/>
        <w:rPr>
          <w:rFonts w:ascii="Cambria" w:hAnsi="Cambria"/>
          <w:sz w:val="22"/>
          <w:szCs w:val="22"/>
        </w:rPr>
      </w:pPr>
      <w:r w:rsidRPr="00A36326">
        <w:rPr>
          <w:rFonts w:ascii="Cambria" w:hAnsi="Cambria"/>
          <w:sz w:val="22"/>
          <w:szCs w:val="22"/>
        </w:rPr>
        <w:t xml:space="preserve">You will be expected to help recruit students for the semester you will be at the Center.  </w:t>
      </w:r>
    </w:p>
    <w:p w:rsidR="007D63B1" w:rsidRPr="00A36326" w:rsidRDefault="009E5CFE" w:rsidP="00AE1AA7">
      <w:pPr>
        <w:numPr>
          <w:ilvl w:val="0"/>
          <w:numId w:val="2"/>
        </w:numPr>
        <w:tabs>
          <w:tab w:val="left" w:pos="720"/>
        </w:tabs>
        <w:ind w:left="450"/>
        <w:rPr>
          <w:rFonts w:ascii="Cambria" w:hAnsi="Cambria"/>
          <w:sz w:val="22"/>
          <w:szCs w:val="22"/>
        </w:rPr>
      </w:pPr>
      <w:r w:rsidRPr="00A36326">
        <w:rPr>
          <w:rFonts w:ascii="Cambria" w:hAnsi="Cambria"/>
          <w:sz w:val="22"/>
          <w:szCs w:val="22"/>
        </w:rPr>
        <w:t>You will be required to attend and actively participate</w:t>
      </w:r>
      <w:r w:rsidR="00D423FE">
        <w:rPr>
          <w:rFonts w:ascii="Cambria" w:hAnsi="Cambria"/>
          <w:sz w:val="22"/>
          <w:szCs w:val="22"/>
        </w:rPr>
        <w:t xml:space="preserve"> in and/or </w:t>
      </w:r>
      <w:r w:rsidRPr="00A36326">
        <w:rPr>
          <w:rFonts w:ascii="Cambria" w:hAnsi="Cambria"/>
          <w:sz w:val="22"/>
          <w:szCs w:val="22"/>
        </w:rPr>
        <w:t>lead pre-departure orientations the semester prior to your time abroad.</w:t>
      </w:r>
    </w:p>
    <w:p w:rsidR="007D63B1" w:rsidRPr="00A36326" w:rsidRDefault="009E5CFE" w:rsidP="00AE1AA7">
      <w:pPr>
        <w:numPr>
          <w:ilvl w:val="0"/>
          <w:numId w:val="2"/>
        </w:numPr>
        <w:tabs>
          <w:tab w:val="left" w:pos="720"/>
        </w:tabs>
        <w:ind w:left="450"/>
        <w:rPr>
          <w:rFonts w:ascii="Cambria" w:hAnsi="Cambria"/>
          <w:sz w:val="22"/>
          <w:szCs w:val="22"/>
        </w:rPr>
      </w:pPr>
      <w:r w:rsidRPr="00A36326">
        <w:rPr>
          <w:rFonts w:ascii="Cambria" w:hAnsi="Cambria"/>
          <w:sz w:val="22"/>
          <w:szCs w:val="22"/>
        </w:rPr>
        <w:t>You are required to assist students upon arrival &amp; participate in any on-site orientation activities &amp; excursions during the program.</w:t>
      </w:r>
    </w:p>
    <w:p w:rsidR="007D63B1" w:rsidRPr="00A36326" w:rsidRDefault="009E5CFE" w:rsidP="00AE1AA7">
      <w:pPr>
        <w:numPr>
          <w:ilvl w:val="0"/>
          <w:numId w:val="2"/>
        </w:numPr>
        <w:tabs>
          <w:tab w:val="left" w:pos="720"/>
        </w:tabs>
        <w:ind w:left="450"/>
        <w:rPr>
          <w:rFonts w:ascii="Cambria" w:hAnsi="Cambria"/>
          <w:color w:val="FF0000"/>
          <w:sz w:val="22"/>
          <w:szCs w:val="22"/>
          <w:u w:color="FF0000"/>
        </w:rPr>
      </w:pPr>
      <w:r w:rsidRPr="00A36326">
        <w:rPr>
          <w:rFonts w:ascii="Cambria" w:hAnsi="Cambria"/>
          <w:sz w:val="22"/>
          <w:szCs w:val="22"/>
        </w:rPr>
        <w:t>You remain on salary &amp; benefits while at the Center &amp; receive credit for teaching 12 semester hours.</w:t>
      </w:r>
      <w:r w:rsidRPr="00A36326">
        <w:rPr>
          <w:rFonts w:ascii="Cambria" w:hAnsi="Cambria"/>
          <w:color w:val="FF0000"/>
          <w:sz w:val="22"/>
          <w:szCs w:val="22"/>
          <w:u w:color="FF0000"/>
        </w:rPr>
        <w:t xml:space="preserve">  </w:t>
      </w:r>
    </w:p>
    <w:p w:rsidR="007D63B1" w:rsidRPr="00A36326" w:rsidRDefault="009E5CFE" w:rsidP="00AE1AA7">
      <w:pPr>
        <w:numPr>
          <w:ilvl w:val="0"/>
          <w:numId w:val="2"/>
        </w:numPr>
        <w:tabs>
          <w:tab w:val="left" w:pos="720"/>
        </w:tabs>
        <w:ind w:left="450"/>
        <w:rPr>
          <w:rFonts w:ascii="Cambria" w:hAnsi="Cambria"/>
          <w:color w:val="FF0000"/>
          <w:sz w:val="22"/>
          <w:szCs w:val="22"/>
          <w:u w:color="FF0000"/>
        </w:rPr>
      </w:pPr>
      <w:r w:rsidRPr="00A36326">
        <w:rPr>
          <w:rFonts w:ascii="Cambria" w:hAnsi="Cambria"/>
          <w:sz w:val="22"/>
          <w:szCs w:val="22"/>
        </w:rPr>
        <w:t xml:space="preserve">You will teach </w:t>
      </w:r>
      <w:r w:rsidRPr="00A36326">
        <w:rPr>
          <w:rFonts w:ascii="Cambria" w:hAnsi="Cambria"/>
          <w:color w:val="auto"/>
          <w:sz w:val="22"/>
          <w:szCs w:val="22"/>
        </w:rPr>
        <w:t>one Interdisciplinary Core Capstone Seminar at the Center</w:t>
      </w:r>
      <w:r w:rsidRPr="00A36326">
        <w:rPr>
          <w:rFonts w:ascii="Cambria" w:hAnsi="Cambria"/>
          <w:sz w:val="22"/>
          <w:szCs w:val="22"/>
        </w:rPr>
        <w:t>.  If you teach more than one section of your Core Capstone course you will be compensated for the additional section.</w:t>
      </w:r>
      <w:r w:rsidRPr="00A36326">
        <w:rPr>
          <w:rFonts w:ascii="Cambria" w:hAnsi="Cambria"/>
          <w:color w:val="FF0000"/>
          <w:sz w:val="22"/>
          <w:szCs w:val="22"/>
          <w:u w:color="FF0000"/>
        </w:rPr>
        <w:t xml:space="preserve">  </w:t>
      </w:r>
    </w:p>
    <w:p w:rsidR="007D63B1" w:rsidRPr="00A36326" w:rsidRDefault="009E5CFE" w:rsidP="00AE1AA7">
      <w:pPr>
        <w:numPr>
          <w:ilvl w:val="0"/>
          <w:numId w:val="2"/>
        </w:numPr>
        <w:tabs>
          <w:tab w:val="left" w:pos="720"/>
        </w:tabs>
        <w:ind w:left="450"/>
        <w:rPr>
          <w:rFonts w:ascii="Cambria" w:hAnsi="Cambria"/>
          <w:color w:val="FF0000"/>
          <w:sz w:val="22"/>
          <w:szCs w:val="22"/>
          <w:u w:val="single" w:color="FF0000"/>
        </w:rPr>
      </w:pPr>
      <w:r w:rsidRPr="00A36326">
        <w:rPr>
          <w:rFonts w:ascii="Cambria" w:hAnsi="Cambria"/>
          <w:b/>
          <w:bCs/>
          <w:color w:val="auto"/>
          <w:sz w:val="22"/>
          <w:szCs w:val="22"/>
          <w:u w:val="single"/>
        </w:rPr>
        <w:t xml:space="preserve">The Interdisciplinary Core Capstone Seminar must go through </w:t>
      </w:r>
      <w:r w:rsidRPr="00A36326">
        <w:rPr>
          <w:rFonts w:ascii="Cambria" w:hAnsi="Cambria"/>
          <w:b/>
          <w:bCs/>
          <w:sz w:val="22"/>
          <w:szCs w:val="22"/>
          <w:u w:val="single"/>
        </w:rPr>
        <w:t>the Elon Core Curriculum Council’s approval process approximately one year prior to the semester abroad.</w:t>
      </w:r>
    </w:p>
    <w:p w:rsidR="007D63B1" w:rsidRPr="00A36326" w:rsidRDefault="009E5CFE" w:rsidP="00A36326">
      <w:pPr>
        <w:numPr>
          <w:ilvl w:val="0"/>
          <w:numId w:val="2"/>
        </w:numPr>
        <w:tabs>
          <w:tab w:val="left" w:pos="540"/>
        </w:tabs>
        <w:ind w:hanging="180"/>
        <w:rPr>
          <w:rFonts w:ascii="Cambria" w:hAnsi="Cambria"/>
          <w:sz w:val="10"/>
          <w:szCs w:val="10"/>
        </w:rPr>
      </w:pPr>
      <w:r w:rsidRPr="00A36326">
        <w:rPr>
          <w:rFonts w:ascii="Cambria" w:hAnsi="Cambria"/>
          <w:sz w:val="22"/>
          <w:szCs w:val="22"/>
        </w:rPr>
        <w:t xml:space="preserve">Part of developing your course for the </w:t>
      </w:r>
      <w:r w:rsidR="000172C3">
        <w:rPr>
          <w:rFonts w:ascii="Cambria" w:hAnsi="Cambria"/>
          <w:sz w:val="22"/>
          <w:szCs w:val="22"/>
        </w:rPr>
        <w:t>c</w:t>
      </w:r>
      <w:r w:rsidRPr="00A36326">
        <w:rPr>
          <w:rFonts w:ascii="Cambria" w:hAnsi="Cambria"/>
          <w:sz w:val="22"/>
          <w:szCs w:val="22"/>
        </w:rPr>
        <w:t>enter should include strategies for</w:t>
      </w:r>
      <w:r w:rsidR="000172C3">
        <w:rPr>
          <w:rFonts w:ascii="Cambria" w:hAnsi="Cambria"/>
          <w:sz w:val="22"/>
          <w:szCs w:val="22"/>
        </w:rPr>
        <w:t xml:space="preserve"> adapting your teaching style to local conditions (for instance limited access to printing).</w:t>
      </w:r>
    </w:p>
    <w:p w:rsidR="007D63B1" w:rsidRPr="00A36326" w:rsidRDefault="009E5CFE" w:rsidP="00AE1AA7">
      <w:pPr>
        <w:numPr>
          <w:ilvl w:val="0"/>
          <w:numId w:val="2"/>
        </w:numPr>
        <w:tabs>
          <w:tab w:val="left" w:pos="720"/>
        </w:tabs>
        <w:ind w:left="900"/>
        <w:rPr>
          <w:rFonts w:ascii="Cambria" w:hAnsi="Cambria"/>
          <w:sz w:val="10"/>
          <w:szCs w:val="10"/>
        </w:rPr>
      </w:pPr>
      <w:r w:rsidRPr="00A36326">
        <w:rPr>
          <w:rFonts w:ascii="Cambria" w:hAnsi="Cambria"/>
          <w:sz w:val="22"/>
          <w:szCs w:val="22"/>
        </w:rPr>
        <w:t>You should discuss your plans with your department chair to ensure course coverage in your absence.</w:t>
      </w:r>
      <w:r w:rsidR="000172C3">
        <w:rPr>
          <w:rFonts w:ascii="Cambria" w:hAnsi="Cambria"/>
          <w:sz w:val="22"/>
          <w:szCs w:val="22"/>
        </w:rPr>
        <w:br/>
      </w:r>
    </w:p>
    <w:p w:rsidR="007D63B1" w:rsidRPr="00A36326" w:rsidRDefault="009E5CFE" w:rsidP="00AE1AA7">
      <w:pPr>
        <w:numPr>
          <w:ilvl w:val="0"/>
          <w:numId w:val="2"/>
        </w:numPr>
        <w:tabs>
          <w:tab w:val="left" w:pos="720"/>
        </w:tabs>
        <w:ind w:left="450"/>
        <w:rPr>
          <w:rFonts w:ascii="Cambria" w:hAnsi="Cambria"/>
          <w:b/>
          <w:bCs/>
          <w:sz w:val="22"/>
          <w:szCs w:val="22"/>
          <w:u w:val="single"/>
        </w:rPr>
      </w:pPr>
      <w:r w:rsidRPr="00A36326">
        <w:rPr>
          <w:rFonts w:ascii="Cambria" w:hAnsi="Cambria"/>
          <w:sz w:val="22"/>
          <w:szCs w:val="22"/>
        </w:rPr>
        <w:t xml:space="preserve">Although the GEC will assist with the visa process, </w:t>
      </w:r>
      <w:r w:rsidRPr="00A36326">
        <w:rPr>
          <w:rFonts w:ascii="Cambria" w:hAnsi="Cambria"/>
          <w:b/>
          <w:bCs/>
          <w:sz w:val="22"/>
          <w:szCs w:val="22"/>
          <w:u w:val="single"/>
        </w:rPr>
        <w:t xml:space="preserve">obtaining </w:t>
      </w:r>
      <w:r w:rsidR="000172C3">
        <w:rPr>
          <w:rFonts w:ascii="Cambria" w:hAnsi="Cambria"/>
          <w:b/>
          <w:bCs/>
          <w:sz w:val="22"/>
          <w:szCs w:val="22"/>
          <w:u w:val="single"/>
        </w:rPr>
        <w:t>the necessary</w:t>
      </w:r>
      <w:r w:rsidRPr="00A36326">
        <w:rPr>
          <w:rFonts w:ascii="Cambria" w:hAnsi="Cambria"/>
          <w:b/>
          <w:bCs/>
          <w:sz w:val="22"/>
          <w:szCs w:val="22"/>
          <w:u w:val="single"/>
        </w:rPr>
        <w:t xml:space="preserve"> passport and visa for yourself and your dependents is your responsibility.</w:t>
      </w:r>
    </w:p>
    <w:p w:rsidR="007D63B1" w:rsidRPr="00A36326" w:rsidRDefault="009E5CFE" w:rsidP="00AE1AA7">
      <w:pPr>
        <w:numPr>
          <w:ilvl w:val="0"/>
          <w:numId w:val="2"/>
        </w:numPr>
        <w:tabs>
          <w:tab w:val="left" w:pos="720"/>
        </w:tabs>
        <w:ind w:left="450"/>
        <w:rPr>
          <w:rFonts w:ascii="Cambria" w:hAnsi="Cambria"/>
          <w:sz w:val="22"/>
          <w:szCs w:val="22"/>
        </w:rPr>
      </w:pPr>
      <w:r w:rsidRPr="00A36326">
        <w:rPr>
          <w:rFonts w:ascii="Cambria" w:hAnsi="Cambria"/>
          <w:sz w:val="22"/>
          <w:szCs w:val="22"/>
        </w:rPr>
        <w:t>It is recommended that you arrive a week prior to the students to get your bearings, and then meet them at the airport when they arrive.  The faculty apartment is available one week prior to and after the program dates.</w:t>
      </w:r>
    </w:p>
    <w:p w:rsidR="007D63B1" w:rsidRPr="00A36326" w:rsidRDefault="009E5CFE" w:rsidP="00886807">
      <w:pPr>
        <w:numPr>
          <w:ilvl w:val="0"/>
          <w:numId w:val="2"/>
        </w:numPr>
        <w:tabs>
          <w:tab w:val="left" w:pos="720"/>
        </w:tabs>
        <w:ind w:left="446"/>
        <w:rPr>
          <w:rFonts w:ascii="Cambria" w:hAnsi="Cambria"/>
          <w:sz w:val="22"/>
          <w:szCs w:val="22"/>
        </w:rPr>
      </w:pPr>
      <w:r w:rsidRPr="00A36326">
        <w:rPr>
          <w:rFonts w:ascii="Cambria" w:hAnsi="Cambria"/>
          <w:sz w:val="22"/>
          <w:szCs w:val="22"/>
        </w:rPr>
        <w:t xml:space="preserve">You are expected to </w:t>
      </w:r>
      <w:r w:rsidR="0066348D">
        <w:rPr>
          <w:rFonts w:ascii="Cambria" w:hAnsi="Cambria"/>
          <w:sz w:val="22"/>
          <w:szCs w:val="22"/>
        </w:rPr>
        <w:t xml:space="preserve">be available to </w:t>
      </w:r>
      <w:r w:rsidRPr="00A36326">
        <w:rPr>
          <w:rFonts w:ascii="Cambria" w:hAnsi="Cambria"/>
          <w:sz w:val="22"/>
          <w:szCs w:val="22"/>
        </w:rPr>
        <w:t>all Elon students enrolled at the center</w:t>
      </w:r>
      <w:r w:rsidR="0066348D">
        <w:rPr>
          <w:rFonts w:ascii="Cambria" w:hAnsi="Cambria"/>
          <w:sz w:val="22"/>
          <w:szCs w:val="22"/>
        </w:rPr>
        <w:t xml:space="preserve"> by keeping regular office hours and facilitating appropriate co-curricular and extracurricular </w:t>
      </w:r>
      <w:r w:rsidR="00446F46">
        <w:rPr>
          <w:rFonts w:ascii="Cambria" w:hAnsi="Cambria"/>
          <w:sz w:val="22"/>
          <w:szCs w:val="22"/>
        </w:rPr>
        <w:t>activities</w:t>
      </w:r>
      <w:r w:rsidRPr="00A36326">
        <w:rPr>
          <w:rFonts w:ascii="Cambria" w:hAnsi="Cambria"/>
          <w:sz w:val="22"/>
          <w:szCs w:val="22"/>
        </w:rPr>
        <w:t>.</w:t>
      </w:r>
    </w:p>
    <w:p w:rsidR="00D423FE" w:rsidRPr="00634EAB" w:rsidRDefault="009E5CFE" w:rsidP="00634EAB">
      <w:pPr>
        <w:numPr>
          <w:ilvl w:val="0"/>
          <w:numId w:val="2"/>
        </w:numPr>
        <w:tabs>
          <w:tab w:val="left" w:pos="720"/>
        </w:tabs>
        <w:ind w:left="446"/>
        <w:rPr>
          <w:rFonts w:ascii="Cambria" w:hAnsi="Cambria"/>
          <w:sz w:val="22"/>
          <w:szCs w:val="22"/>
        </w:rPr>
      </w:pPr>
      <w:r w:rsidRPr="00A36326">
        <w:rPr>
          <w:rFonts w:ascii="Cambria" w:hAnsi="Cambria"/>
          <w:sz w:val="22"/>
          <w:szCs w:val="22"/>
        </w:rPr>
        <w:t xml:space="preserve">You will be </w:t>
      </w:r>
      <w:r w:rsidR="00240D9C">
        <w:rPr>
          <w:rFonts w:ascii="Cambria" w:hAnsi="Cambria"/>
          <w:sz w:val="22"/>
          <w:szCs w:val="22"/>
        </w:rPr>
        <w:t xml:space="preserve">provided with $50 </w:t>
      </w:r>
      <w:r w:rsidR="00AD1AD0">
        <w:rPr>
          <w:rFonts w:ascii="Cambria" w:hAnsi="Cambria"/>
          <w:sz w:val="22"/>
          <w:szCs w:val="22"/>
        </w:rPr>
        <w:t xml:space="preserve">per month </w:t>
      </w:r>
      <w:r w:rsidR="00240D9C">
        <w:rPr>
          <w:rFonts w:ascii="Cambria" w:hAnsi="Cambria"/>
          <w:sz w:val="22"/>
          <w:szCs w:val="22"/>
        </w:rPr>
        <w:t>to use towards a phone solution of your choice for Center-related calls.</w:t>
      </w:r>
    </w:p>
    <w:p w:rsidR="007D63B1" w:rsidRPr="00A36326" w:rsidRDefault="00D423FE" w:rsidP="00634EAB">
      <w:pPr>
        <w:numPr>
          <w:ilvl w:val="0"/>
          <w:numId w:val="2"/>
        </w:numPr>
        <w:tabs>
          <w:tab w:val="left" w:pos="720"/>
        </w:tabs>
        <w:ind w:left="446"/>
        <w:rPr>
          <w:rFonts w:ascii="Cambria" w:hAnsi="Cambria"/>
          <w:sz w:val="22"/>
          <w:szCs w:val="22"/>
        </w:rPr>
      </w:pPr>
      <w:r>
        <w:rPr>
          <w:rFonts w:ascii="Cambria" w:hAnsi="Cambria"/>
          <w:sz w:val="22"/>
          <w:szCs w:val="22"/>
        </w:rPr>
        <w:t>An</w:t>
      </w:r>
      <w:r w:rsidR="009E5CFE" w:rsidRPr="00A36326">
        <w:rPr>
          <w:rFonts w:ascii="Cambria" w:hAnsi="Cambria"/>
          <w:sz w:val="22"/>
          <w:szCs w:val="22"/>
        </w:rPr>
        <w:t xml:space="preserve"> apartment is provided for faculty</w:t>
      </w:r>
      <w:r w:rsidR="00446F46">
        <w:rPr>
          <w:rFonts w:ascii="Cambria" w:hAnsi="Cambria"/>
          <w:sz w:val="22"/>
          <w:szCs w:val="22"/>
        </w:rPr>
        <w:t xml:space="preserve"> members</w:t>
      </w:r>
      <w:r w:rsidR="009E5CFE" w:rsidRPr="00A36326">
        <w:rPr>
          <w:rFonts w:ascii="Cambria" w:hAnsi="Cambria"/>
          <w:sz w:val="22"/>
          <w:szCs w:val="22"/>
        </w:rPr>
        <w:t>.  It is furnished and has internet service.   Check with the GEC or previous faculty at the Center for more details about the apartment and furnishings and keep in mind that sometimes these accommodations change.</w:t>
      </w:r>
    </w:p>
    <w:p w:rsidR="007D63B1" w:rsidRPr="00A36326" w:rsidRDefault="009E5CFE" w:rsidP="00AE1AA7">
      <w:pPr>
        <w:numPr>
          <w:ilvl w:val="0"/>
          <w:numId w:val="2"/>
        </w:numPr>
        <w:tabs>
          <w:tab w:val="left" w:pos="720"/>
        </w:tabs>
        <w:ind w:left="450"/>
        <w:rPr>
          <w:rFonts w:ascii="Cambria" w:hAnsi="Cambria"/>
          <w:sz w:val="22"/>
          <w:szCs w:val="22"/>
        </w:rPr>
      </w:pPr>
      <w:r w:rsidRPr="00A36326">
        <w:rPr>
          <w:rFonts w:ascii="Cambria" w:hAnsi="Cambria"/>
          <w:sz w:val="22"/>
          <w:szCs w:val="22"/>
        </w:rPr>
        <w:t>Faculty going to Florence are expected to take steps to improve their Italian both prior to and during the semester abroad.   A set amount for language instruction abroad is also covered.</w:t>
      </w:r>
    </w:p>
    <w:p w:rsidR="0088706D" w:rsidRPr="00D423FE" w:rsidRDefault="009E5CFE" w:rsidP="00787E43">
      <w:pPr>
        <w:numPr>
          <w:ilvl w:val="0"/>
          <w:numId w:val="2"/>
        </w:numPr>
        <w:tabs>
          <w:tab w:val="left" w:pos="720"/>
        </w:tabs>
        <w:ind w:left="450"/>
        <w:rPr>
          <w:rFonts w:ascii="Cambria" w:hAnsi="Cambria"/>
          <w:sz w:val="22"/>
          <w:szCs w:val="22"/>
        </w:rPr>
      </w:pPr>
      <w:r w:rsidRPr="00D423FE">
        <w:rPr>
          <w:rFonts w:ascii="Cambria" w:hAnsi="Cambria"/>
          <w:sz w:val="22"/>
          <w:szCs w:val="22"/>
        </w:rPr>
        <w:t xml:space="preserve">In submitting your application, you are agreeing to the information listed on the </w:t>
      </w:r>
      <w:r w:rsidR="00A36326" w:rsidRPr="00D423FE">
        <w:rPr>
          <w:rFonts w:ascii="Cambria" w:hAnsi="Cambria"/>
          <w:sz w:val="22"/>
          <w:szCs w:val="22"/>
        </w:rPr>
        <w:t>“</w:t>
      </w:r>
      <w:r w:rsidR="00A36326" w:rsidRPr="00D423FE">
        <w:rPr>
          <w:rFonts w:ascii="Cambria" w:hAnsi="Cambria"/>
          <w:bCs/>
          <w:sz w:val="22"/>
          <w:szCs w:val="22"/>
        </w:rPr>
        <w:t>Elon Faculty Expenses that Elon Covers for Center Semester Programs” chart attached to this document.</w:t>
      </w:r>
    </w:p>
    <w:p w:rsidR="007D63B1" w:rsidRPr="00A36326" w:rsidRDefault="007D63B1" w:rsidP="00AE1AA7">
      <w:pPr>
        <w:tabs>
          <w:tab w:val="left" w:pos="720"/>
        </w:tabs>
        <w:ind w:left="450" w:hanging="360"/>
        <w:rPr>
          <w:rFonts w:ascii="Cambria" w:hAnsi="Cambria"/>
          <w:sz w:val="10"/>
          <w:szCs w:val="10"/>
        </w:rPr>
      </w:pPr>
    </w:p>
    <w:p w:rsidR="007D63B1" w:rsidRPr="007C1B60" w:rsidRDefault="009E5CFE" w:rsidP="00A36326">
      <w:pPr>
        <w:tabs>
          <w:tab w:val="left" w:pos="720"/>
        </w:tabs>
        <w:spacing w:before="120" w:after="240"/>
        <w:ind w:left="360" w:hanging="360"/>
        <w:rPr>
          <w:rFonts w:ascii="Cambria" w:hAnsi="Cambria"/>
          <w:b/>
          <w:sz w:val="22"/>
          <w:szCs w:val="22"/>
        </w:rPr>
      </w:pPr>
      <w:r w:rsidRPr="007C1B60">
        <w:rPr>
          <w:rFonts w:ascii="Cambria" w:hAnsi="Cambria"/>
          <w:b/>
          <w:sz w:val="22"/>
          <w:szCs w:val="22"/>
        </w:rPr>
        <w:t xml:space="preserve">After your return to Elon we </w:t>
      </w:r>
      <w:r w:rsidR="000172C3">
        <w:rPr>
          <w:rFonts w:ascii="Cambria" w:hAnsi="Cambria"/>
          <w:b/>
          <w:sz w:val="22"/>
          <w:szCs w:val="22"/>
        </w:rPr>
        <w:t>expect you</w:t>
      </w:r>
      <w:r w:rsidRPr="007C1B60">
        <w:rPr>
          <w:rFonts w:ascii="Cambria" w:hAnsi="Cambria"/>
          <w:b/>
          <w:sz w:val="22"/>
          <w:szCs w:val="22"/>
        </w:rPr>
        <w:t xml:space="preserve"> will assist the GEC in the following ways</w:t>
      </w:r>
      <w:r w:rsidR="00A36326" w:rsidRPr="007C1B60">
        <w:rPr>
          <w:rFonts w:ascii="Cambria" w:hAnsi="Cambria"/>
          <w:b/>
          <w:sz w:val="22"/>
          <w:szCs w:val="22"/>
        </w:rPr>
        <w:t>:</w:t>
      </w:r>
    </w:p>
    <w:p w:rsidR="000172C3" w:rsidRDefault="000172C3" w:rsidP="00AE1AA7">
      <w:pPr>
        <w:numPr>
          <w:ilvl w:val="0"/>
          <w:numId w:val="2"/>
        </w:numPr>
        <w:tabs>
          <w:tab w:val="left" w:pos="720"/>
        </w:tabs>
        <w:ind w:left="450"/>
        <w:rPr>
          <w:rFonts w:ascii="Cambria" w:hAnsi="Cambria"/>
          <w:sz w:val="22"/>
          <w:szCs w:val="22"/>
        </w:rPr>
      </w:pPr>
      <w:r>
        <w:rPr>
          <w:rFonts w:ascii="Cambria" w:hAnsi="Cambria"/>
          <w:sz w:val="22"/>
          <w:szCs w:val="22"/>
        </w:rPr>
        <w:t>Complete a comprehensive report on your time as faculty-in-residence.</w:t>
      </w:r>
    </w:p>
    <w:p w:rsidR="000172C3" w:rsidRDefault="000172C3" w:rsidP="00AE1AA7">
      <w:pPr>
        <w:numPr>
          <w:ilvl w:val="0"/>
          <w:numId w:val="2"/>
        </w:numPr>
        <w:tabs>
          <w:tab w:val="left" w:pos="720"/>
        </w:tabs>
        <w:ind w:left="450"/>
        <w:rPr>
          <w:rFonts w:ascii="Cambria" w:hAnsi="Cambria"/>
          <w:sz w:val="22"/>
          <w:szCs w:val="22"/>
        </w:rPr>
      </w:pPr>
      <w:r>
        <w:rPr>
          <w:rFonts w:ascii="Cambria" w:hAnsi="Cambria"/>
          <w:sz w:val="22"/>
          <w:szCs w:val="22"/>
        </w:rPr>
        <w:t>Turn in thorough and complete expense reports.</w:t>
      </w:r>
    </w:p>
    <w:p w:rsidR="007D63B1" w:rsidRPr="00A36326" w:rsidRDefault="000172C3" w:rsidP="00AE1AA7">
      <w:pPr>
        <w:numPr>
          <w:ilvl w:val="0"/>
          <w:numId w:val="2"/>
        </w:numPr>
        <w:tabs>
          <w:tab w:val="left" w:pos="720"/>
        </w:tabs>
        <w:ind w:left="450"/>
        <w:rPr>
          <w:rFonts w:ascii="Cambria" w:hAnsi="Cambria"/>
          <w:sz w:val="22"/>
          <w:szCs w:val="22"/>
        </w:rPr>
      </w:pPr>
      <w:r>
        <w:rPr>
          <w:rFonts w:ascii="Cambria" w:hAnsi="Cambria"/>
          <w:sz w:val="22"/>
          <w:szCs w:val="22"/>
        </w:rPr>
        <w:t>Assist</w:t>
      </w:r>
      <w:r w:rsidR="009E5CFE" w:rsidRPr="00A36326">
        <w:rPr>
          <w:rFonts w:ascii="Cambria" w:hAnsi="Cambria"/>
          <w:sz w:val="22"/>
          <w:szCs w:val="22"/>
        </w:rPr>
        <w:t xml:space="preserve"> GEC on program assessment and recommend program changes.</w:t>
      </w:r>
    </w:p>
    <w:p w:rsidR="007D63B1" w:rsidRPr="00A36326" w:rsidRDefault="009E5CFE" w:rsidP="00AE1AA7">
      <w:pPr>
        <w:numPr>
          <w:ilvl w:val="0"/>
          <w:numId w:val="2"/>
        </w:numPr>
        <w:tabs>
          <w:tab w:val="left" w:pos="720"/>
        </w:tabs>
        <w:ind w:left="450"/>
        <w:rPr>
          <w:rFonts w:ascii="Cambria" w:hAnsi="Cambria"/>
          <w:sz w:val="22"/>
          <w:szCs w:val="22"/>
        </w:rPr>
      </w:pPr>
      <w:r w:rsidRPr="00A36326">
        <w:rPr>
          <w:rFonts w:ascii="Cambria" w:hAnsi="Cambria"/>
          <w:sz w:val="22"/>
          <w:szCs w:val="22"/>
        </w:rPr>
        <w:t xml:space="preserve">Serve as a </w:t>
      </w:r>
      <w:r w:rsidR="004D35F5">
        <w:rPr>
          <w:rFonts w:ascii="Cambria" w:hAnsi="Cambria"/>
          <w:sz w:val="22"/>
          <w:szCs w:val="22"/>
        </w:rPr>
        <w:t>m</w:t>
      </w:r>
      <w:r w:rsidRPr="00A36326">
        <w:rPr>
          <w:rFonts w:ascii="Cambria" w:hAnsi="Cambria"/>
          <w:sz w:val="22"/>
          <w:szCs w:val="22"/>
        </w:rPr>
        <w:t>entor/</w:t>
      </w:r>
      <w:r w:rsidR="004D35F5">
        <w:rPr>
          <w:rFonts w:ascii="Cambria" w:hAnsi="Cambria"/>
          <w:sz w:val="22"/>
          <w:szCs w:val="22"/>
        </w:rPr>
        <w:t>a</w:t>
      </w:r>
      <w:r w:rsidRPr="00A36326">
        <w:rPr>
          <w:rFonts w:ascii="Cambria" w:hAnsi="Cambria"/>
          <w:sz w:val="22"/>
          <w:szCs w:val="22"/>
        </w:rPr>
        <w:t>dvisor for future faculty going on Center programs.</w:t>
      </w:r>
    </w:p>
    <w:p w:rsidR="000172C3" w:rsidRPr="000172C3" w:rsidRDefault="000172C3" w:rsidP="000172C3">
      <w:pPr>
        <w:numPr>
          <w:ilvl w:val="0"/>
          <w:numId w:val="2"/>
        </w:numPr>
        <w:tabs>
          <w:tab w:val="left" w:pos="720"/>
        </w:tabs>
        <w:ind w:left="450"/>
        <w:rPr>
          <w:rFonts w:ascii="Cambria" w:hAnsi="Cambria"/>
          <w:sz w:val="22"/>
          <w:szCs w:val="22"/>
        </w:rPr>
      </w:pPr>
      <w:r>
        <w:rPr>
          <w:rFonts w:ascii="Cambria" w:hAnsi="Cambria"/>
          <w:sz w:val="22"/>
          <w:szCs w:val="22"/>
        </w:rPr>
        <w:t>Advise</w:t>
      </w:r>
      <w:r w:rsidR="009E5CFE" w:rsidRPr="00A36326">
        <w:rPr>
          <w:rFonts w:ascii="Cambria" w:hAnsi="Cambria"/>
          <w:sz w:val="22"/>
          <w:szCs w:val="22"/>
        </w:rPr>
        <w:t xml:space="preserve"> </w:t>
      </w:r>
      <w:r>
        <w:rPr>
          <w:rFonts w:ascii="Cambria" w:hAnsi="Cambria"/>
          <w:sz w:val="22"/>
          <w:szCs w:val="22"/>
        </w:rPr>
        <w:t xml:space="preserve">GEC on </w:t>
      </w:r>
      <w:r w:rsidR="009E5CFE" w:rsidRPr="00A36326">
        <w:rPr>
          <w:rFonts w:ascii="Cambria" w:hAnsi="Cambria"/>
          <w:sz w:val="22"/>
          <w:szCs w:val="22"/>
        </w:rPr>
        <w:t>recruit</w:t>
      </w:r>
      <w:r>
        <w:rPr>
          <w:rFonts w:ascii="Cambria" w:hAnsi="Cambria"/>
          <w:sz w:val="22"/>
          <w:szCs w:val="22"/>
        </w:rPr>
        <w:t>ment</w:t>
      </w:r>
      <w:r w:rsidR="009E5CFE" w:rsidRPr="00A36326">
        <w:rPr>
          <w:rFonts w:ascii="Cambria" w:hAnsi="Cambria"/>
          <w:sz w:val="22"/>
          <w:szCs w:val="22"/>
        </w:rPr>
        <w:t xml:space="preserve"> and </w:t>
      </w:r>
      <w:r w:rsidRPr="00A36326">
        <w:rPr>
          <w:rFonts w:ascii="Cambria" w:hAnsi="Cambria"/>
          <w:sz w:val="22"/>
          <w:szCs w:val="22"/>
        </w:rPr>
        <w:t>orient</w:t>
      </w:r>
      <w:r>
        <w:rPr>
          <w:rFonts w:ascii="Cambria" w:hAnsi="Cambria"/>
          <w:sz w:val="22"/>
          <w:szCs w:val="22"/>
        </w:rPr>
        <w:t>ation of</w:t>
      </w:r>
      <w:r w:rsidR="009E5CFE" w:rsidRPr="00A36326">
        <w:rPr>
          <w:rFonts w:ascii="Cambria" w:hAnsi="Cambria"/>
          <w:sz w:val="22"/>
          <w:szCs w:val="22"/>
        </w:rPr>
        <w:t xml:space="preserve"> future Center students.</w:t>
      </w:r>
    </w:p>
    <w:p w:rsidR="007D63B1" w:rsidRPr="00A36326" w:rsidRDefault="007D63B1" w:rsidP="00AE1AA7">
      <w:pPr>
        <w:tabs>
          <w:tab w:val="left" w:pos="720"/>
        </w:tabs>
        <w:ind w:left="450" w:hanging="360"/>
        <w:rPr>
          <w:rFonts w:ascii="Cambria" w:hAnsi="Cambria"/>
          <w:sz w:val="10"/>
          <w:szCs w:val="10"/>
        </w:rPr>
      </w:pPr>
    </w:p>
    <w:p w:rsidR="00A36326" w:rsidRPr="00A36326" w:rsidRDefault="00A36326" w:rsidP="00A36326">
      <w:pPr>
        <w:rPr>
          <w:rFonts w:ascii="Cambria" w:hAnsi="Cambria"/>
          <w:sz w:val="22"/>
          <w:szCs w:val="22"/>
        </w:rPr>
      </w:pPr>
    </w:p>
    <w:p w:rsidR="00A36326" w:rsidRDefault="00A36326" w:rsidP="00A36326">
      <w:pPr>
        <w:rPr>
          <w:rFonts w:ascii="Cambria" w:hAnsi="Cambria"/>
        </w:rPr>
      </w:pPr>
      <w:r>
        <w:rPr>
          <w:rFonts w:ascii="Cambria" w:hAnsi="Cambria"/>
        </w:rPr>
        <w:br w:type="page"/>
      </w:r>
    </w:p>
    <w:p w:rsidR="007D63B1" w:rsidRPr="00A36326" w:rsidRDefault="00B90CFB" w:rsidP="00A36326">
      <w:pPr>
        <w:spacing w:after="240"/>
        <w:rPr>
          <w:rFonts w:ascii="Cambria" w:hAnsi="Cambria"/>
          <w:i/>
          <w:sz w:val="22"/>
          <w:szCs w:val="22"/>
        </w:rPr>
      </w:pPr>
      <w:r>
        <w:rPr>
          <w:rFonts w:ascii="Cambria" w:hAnsi="Cambria"/>
          <w:i/>
          <w:noProof/>
        </w:rPr>
        <mc:AlternateContent>
          <mc:Choice Requires="wps">
            <w:drawing>
              <wp:anchor distT="0" distB="0" distL="114300" distR="114300" simplePos="0" relativeHeight="251659264" behindDoc="0" locked="0" layoutInCell="1" allowOverlap="1" wp14:anchorId="3EC9F56D" wp14:editId="64D92220">
                <wp:simplePos x="0" y="0"/>
                <wp:positionH relativeFrom="margin">
                  <wp:align>left</wp:align>
                </wp:positionH>
                <wp:positionV relativeFrom="paragraph">
                  <wp:posOffset>312420</wp:posOffset>
                </wp:positionV>
                <wp:extent cx="6677025" cy="1085850"/>
                <wp:effectExtent l="0" t="0" r="28575" b="19050"/>
                <wp:wrapTopAndBottom/>
                <wp:docPr id="2" name="Rectangle 2"/>
                <wp:cNvGraphicFramePr/>
                <a:graphic xmlns:a="http://schemas.openxmlformats.org/drawingml/2006/main">
                  <a:graphicData uri="http://schemas.microsoft.com/office/word/2010/wordprocessingShape">
                    <wps:wsp>
                      <wps:cNvSpPr/>
                      <wps:spPr>
                        <a:xfrm>
                          <a:off x="0" y="0"/>
                          <a:ext cx="6677025" cy="1085850"/>
                        </a:xfrm>
                        <a:prstGeom prst="rect">
                          <a:avLst/>
                        </a:prstGeom>
                        <a:solidFill>
                          <a:srgbClr val="FFFFFF"/>
                        </a:solidFill>
                        <a:ln w="19050" cap="flat">
                          <a:solidFill>
                            <a:schemeClr val="tx1"/>
                          </a:solidFill>
                          <a:prstDash val="solid"/>
                          <a:round/>
                        </a:ln>
                        <a:effectLst/>
                        <a:sp3d/>
                      </wps:spPr>
                      <wps:style>
                        <a:lnRef idx="0">
                          <a:scrgbClr r="0" g="0" b="0"/>
                        </a:lnRef>
                        <a:fillRef idx="0">
                          <a:scrgbClr r="0" g="0" b="0"/>
                        </a:fillRef>
                        <a:effectRef idx="0">
                          <a:scrgbClr r="0" g="0" b="0"/>
                        </a:effectRef>
                        <a:fontRef idx="none"/>
                      </wps:style>
                      <wps:txbx>
                        <w:txbxContent>
                          <w:p w:rsidR="00B90CFB" w:rsidRPr="00B90CFB" w:rsidRDefault="00B90CFB" w:rsidP="009E5CFE">
                            <w:pPr>
                              <w:spacing w:before="120"/>
                              <w:ind w:left="180"/>
                              <w:rPr>
                                <w:b/>
                                <w:bCs/>
                              </w:rPr>
                            </w:pPr>
                            <w:r w:rsidRPr="00B90CFB">
                              <w:rPr>
                                <w:b/>
                                <w:bCs/>
                              </w:rPr>
                              <w:t xml:space="preserve">Date of Application: </w:t>
                            </w:r>
                            <w:r w:rsidRPr="00B90CFB">
                              <w:tab/>
                            </w:r>
                            <w:r w:rsidRPr="00B90CFB">
                              <w:tab/>
                            </w:r>
                            <w:r w:rsidRPr="00B90CFB">
                              <w:tab/>
                            </w:r>
                            <w:r w:rsidRPr="00B90CFB">
                              <w:tab/>
                            </w:r>
                          </w:p>
                          <w:p w:rsidR="00B90CFB" w:rsidRPr="00B90CFB" w:rsidRDefault="00B90CFB" w:rsidP="009E5CFE">
                            <w:pPr>
                              <w:ind w:left="180"/>
                              <w:jc w:val="center"/>
                            </w:pPr>
                          </w:p>
                          <w:p w:rsidR="00B90CFB" w:rsidRPr="00B90CFB" w:rsidRDefault="009E5CFE" w:rsidP="009E5CFE">
                            <w:pPr>
                              <w:tabs>
                                <w:tab w:val="left" w:pos="5040"/>
                              </w:tabs>
                              <w:ind w:left="180"/>
                            </w:pPr>
                            <w:r>
                              <w:t>Name:</w:t>
                            </w:r>
                            <w:r>
                              <w:tab/>
                            </w:r>
                            <w:r w:rsidR="00B90CFB" w:rsidRPr="00B90CFB">
                              <w:t xml:space="preserve">Rank/Department: </w:t>
                            </w:r>
                          </w:p>
                          <w:p w:rsidR="00B90CFB" w:rsidRPr="00B90CFB" w:rsidRDefault="00B90CFB" w:rsidP="009E5CFE">
                            <w:pPr>
                              <w:ind w:left="180"/>
                              <w:jc w:val="center"/>
                            </w:pPr>
                          </w:p>
                          <w:p w:rsidR="00B90CFB" w:rsidRPr="00B90CFB" w:rsidRDefault="009E5CFE" w:rsidP="009E5CFE">
                            <w:pPr>
                              <w:tabs>
                                <w:tab w:val="left" w:pos="5040"/>
                              </w:tabs>
                              <w:spacing w:after="120"/>
                              <w:ind w:left="180"/>
                            </w:pPr>
                            <w:r>
                              <w:t xml:space="preserve">Campus Phone: </w:t>
                            </w:r>
                            <w:r>
                              <w:tab/>
                            </w:r>
                            <w:r w:rsidR="00B90CFB" w:rsidRPr="00B90CFB">
                              <w:t>Email:</w:t>
                            </w:r>
                            <w:r w:rsidR="00B90CFB" w:rsidRPr="00B90CFB">
                              <w:tab/>
                              <w:t xml:space="preserve"> </w:t>
                            </w:r>
                          </w:p>
                          <w:p w:rsidR="00B90CFB" w:rsidRDefault="00B90CFB" w:rsidP="00B90CF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EC9F56D" id="Rectangle 2" o:spid="_x0000_s1026" style="position:absolute;margin-left:0;margin-top:24.6pt;width:525.75pt;height:8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" strokecolor="black [3213]" strokeweight="1.5pt">
                <v:stroke joinstyle="round"/>
                <v:textbox inset="0,0,0,0">
                  <w:txbxContent>
                    <w:p w:rsidR="00B90CFB" w:rsidRPr="00B90CFB" w:rsidRDefault="00B90CFB" w:rsidP="009E5CFE">
                      <w:pPr>
                        <w:spacing w:before="120"/>
                        <w:ind w:left="180"/>
                        <w:rPr>
                          <w:b/>
                          <w:bCs/>
                        </w:rPr>
                      </w:pPr>
                      <w:r w:rsidRPr="00B90CFB">
                        <w:rPr>
                          <w:b/>
                          <w:bCs/>
                        </w:rPr>
                        <w:t xml:space="preserve">Date of Application: </w:t>
                      </w:r>
                      <w:r w:rsidRPr="00B90CFB">
                        <w:tab/>
                      </w:r>
                      <w:r w:rsidRPr="00B90CFB">
                        <w:tab/>
                      </w:r>
                      <w:r w:rsidRPr="00B90CFB">
                        <w:tab/>
                      </w:r>
                      <w:r w:rsidRPr="00B90CFB">
                        <w:tab/>
                      </w:r>
                    </w:p>
                    <w:p w:rsidR="00B90CFB" w:rsidRPr="00B90CFB" w:rsidRDefault="00B90CFB" w:rsidP="009E5CFE">
                      <w:pPr>
                        <w:ind w:left="180"/>
                        <w:jc w:val="center"/>
                      </w:pPr>
                    </w:p>
                    <w:p w:rsidR="00B90CFB" w:rsidRPr="00B90CFB" w:rsidRDefault="009E5CFE" w:rsidP="009E5CFE">
                      <w:pPr>
                        <w:tabs>
                          <w:tab w:val="left" w:pos="5040"/>
                        </w:tabs>
                        <w:ind w:left="180"/>
                      </w:pPr>
                      <w:r>
                        <w:t>Name:</w:t>
                      </w:r>
                      <w:r>
                        <w:tab/>
                      </w:r>
                      <w:r w:rsidR="00B90CFB" w:rsidRPr="00B90CFB">
                        <w:t xml:space="preserve">Rank/Department: </w:t>
                      </w:r>
                    </w:p>
                    <w:p w:rsidR="00B90CFB" w:rsidRPr="00B90CFB" w:rsidRDefault="00B90CFB" w:rsidP="009E5CFE">
                      <w:pPr>
                        <w:ind w:left="180"/>
                        <w:jc w:val="center"/>
                      </w:pPr>
                    </w:p>
                    <w:p w:rsidR="00B90CFB" w:rsidRPr="00B90CFB" w:rsidRDefault="009E5CFE" w:rsidP="009E5CFE">
                      <w:pPr>
                        <w:tabs>
                          <w:tab w:val="left" w:pos="5040"/>
                        </w:tabs>
                        <w:spacing w:after="120"/>
                        <w:ind w:left="180"/>
                      </w:pPr>
                      <w:r>
                        <w:t xml:space="preserve">Campus Phone: </w:t>
                      </w:r>
                      <w:r>
                        <w:tab/>
                      </w:r>
                      <w:r w:rsidR="00B90CFB" w:rsidRPr="00B90CFB">
                        <w:t>Email:</w:t>
                      </w:r>
                      <w:r w:rsidR="00B90CFB" w:rsidRPr="00B90CFB">
                        <w:tab/>
                        <w:t xml:space="preserve"> </w:t>
                      </w:r>
                    </w:p>
                    <w:p w:rsidR="00B90CFB" w:rsidRDefault="00B90CFB" w:rsidP="00B90CFB">
                      <w:pPr>
                        <w:jc w:val="center"/>
                      </w:pPr>
                    </w:p>
                  </w:txbxContent>
                </v:textbox>
                <w10:wrap type="topAndBottom" anchorx="margin"/>
              </v:rect>
            </w:pict>
          </mc:Fallback>
        </mc:AlternateContent>
      </w:r>
      <w:r w:rsidR="00A36326" w:rsidRPr="00A36326">
        <w:rPr>
          <w:rFonts w:ascii="Cambria" w:hAnsi="Cambria"/>
          <w:i/>
        </w:rPr>
        <w:t>Please complete and return via e-mail to the Global Education Center (global@elon.edu).</w:t>
      </w:r>
    </w:p>
    <w:p w:rsidR="007D63B1" w:rsidRPr="00A36326" w:rsidRDefault="007D63B1" w:rsidP="00FF48EB">
      <w:pPr>
        <w:rPr>
          <w:rFonts w:ascii="Cambria" w:hAnsi="Cambria"/>
          <w:sz w:val="22"/>
          <w:szCs w:val="22"/>
        </w:rPr>
      </w:pPr>
    </w:p>
    <w:p w:rsidR="00FF48EB" w:rsidRPr="00A36326" w:rsidRDefault="009E5CFE" w:rsidP="00FF48EB">
      <w:pPr>
        <w:pStyle w:val="ListParagraph"/>
        <w:numPr>
          <w:ilvl w:val="0"/>
          <w:numId w:val="16"/>
        </w:numPr>
        <w:spacing w:after="240"/>
        <w:rPr>
          <w:rFonts w:ascii="Cambria" w:hAnsi="Cambria"/>
          <w:sz w:val="22"/>
          <w:szCs w:val="22"/>
        </w:rPr>
      </w:pPr>
      <w:r w:rsidRPr="00A36326">
        <w:rPr>
          <w:rFonts w:ascii="Cambria" w:eastAsia="Arial Unicode MS" w:hAnsi="Cambria" w:cs="Arial Unicode MS"/>
          <w:sz w:val="22"/>
          <w:szCs w:val="22"/>
        </w:rPr>
        <w:t xml:space="preserve">Have you led an Elon student program </w:t>
      </w:r>
      <w:r w:rsidR="00CA3F1D">
        <w:rPr>
          <w:rFonts w:ascii="Cambria" w:eastAsia="Arial Unicode MS" w:hAnsi="Cambria" w:cs="Arial Unicode MS"/>
          <w:sz w:val="22"/>
          <w:szCs w:val="22"/>
        </w:rPr>
        <w:t>away from campus</w:t>
      </w:r>
      <w:r w:rsidRPr="00A36326">
        <w:rPr>
          <w:rFonts w:ascii="Cambria" w:eastAsia="Arial Unicode MS" w:hAnsi="Cambria" w:cs="Arial Unicode MS"/>
          <w:sz w:val="22"/>
          <w:szCs w:val="22"/>
        </w:rPr>
        <w:t xml:space="preserve">?  </w:t>
      </w:r>
      <w:r w:rsidR="00A36326">
        <w:rPr>
          <w:rFonts w:ascii="Calibri" w:eastAsia="Arial Unicode MS" w:hAnsi="Calibri" w:cs="Arial Unicode MS"/>
          <w:sz w:val="22"/>
          <w:szCs w:val="22"/>
        </w:rPr>
        <w:t xml:space="preserve">□ </w:t>
      </w:r>
      <w:r w:rsidRPr="00A36326">
        <w:rPr>
          <w:rFonts w:ascii="Cambria" w:eastAsia="Arial Unicode MS" w:hAnsi="Cambria" w:cs="Arial Unicode MS"/>
          <w:sz w:val="22"/>
          <w:szCs w:val="22"/>
        </w:rPr>
        <w:t xml:space="preserve">Yes    </w:t>
      </w:r>
      <w:r w:rsidR="00A36326">
        <w:rPr>
          <w:rFonts w:ascii="Calibri" w:eastAsia="Arial Unicode MS" w:hAnsi="Calibri" w:cs="Arial Unicode MS"/>
          <w:sz w:val="22"/>
          <w:szCs w:val="22"/>
        </w:rPr>
        <w:t xml:space="preserve">□ </w:t>
      </w:r>
      <w:r w:rsidRPr="00A36326">
        <w:rPr>
          <w:rFonts w:ascii="Cambria" w:eastAsia="Arial Unicode MS" w:hAnsi="Cambria" w:cs="Arial Unicode MS"/>
          <w:sz w:val="22"/>
          <w:szCs w:val="22"/>
        </w:rPr>
        <w:t>No      If yes, please describe.</w:t>
      </w:r>
    </w:p>
    <w:p w:rsidR="00FF48EB" w:rsidRPr="00A36326" w:rsidRDefault="00FF48EB" w:rsidP="00FF48EB">
      <w:pPr>
        <w:pStyle w:val="ListParagraph"/>
        <w:rPr>
          <w:rFonts w:ascii="Cambria" w:hAnsi="Cambria"/>
          <w:sz w:val="22"/>
          <w:szCs w:val="22"/>
        </w:rPr>
      </w:pPr>
    </w:p>
    <w:p w:rsidR="00FF48EB" w:rsidRPr="000172C3" w:rsidRDefault="009E5CFE" w:rsidP="00FF48EB">
      <w:pPr>
        <w:pStyle w:val="ListParagraph"/>
        <w:numPr>
          <w:ilvl w:val="0"/>
          <w:numId w:val="16"/>
        </w:numPr>
        <w:spacing w:after="240"/>
        <w:rPr>
          <w:rFonts w:ascii="Cambria" w:hAnsi="Cambria"/>
          <w:sz w:val="22"/>
          <w:szCs w:val="22"/>
        </w:rPr>
      </w:pPr>
      <w:r w:rsidRPr="00A36326">
        <w:rPr>
          <w:rFonts w:ascii="Cambria" w:eastAsia="Arial Unicode MS" w:hAnsi="Cambria" w:cs="Arial Unicode MS"/>
          <w:sz w:val="22"/>
          <w:szCs w:val="22"/>
        </w:rPr>
        <w:t xml:space="preserve">Have you led a </w:t>
      </w:r>
      <w:r w:rsidR="00CA3F1D">
        <w:rPr>
          <w:rFonts w:ascii="Cambria" w:eastAsia="Arial Unicode MS" w:hAnsi="Cambria" w:cs="Arial Unicode MS"/>
          <w:sz w:val="22"/>
          <w:szCs w:val="22"/>
        </w:rPr>
        <w:t>student group away from campus</w:t>
      </w:r>
      <w:r w:rsidRPr="00A36326">
        <w:rPr>
          <w:rFonts w:ascii="Cambria" w:eastAsia="Arial Unicode MS" w:hAnsi="Cambria" w:cs="Arial Unicode MS"/>
          <w:sz w:val="22"/>
          <w:szCs w:val="22"/>
        </w:rPr>
        <w:t xml:space="preserve"> with another institution?  </w:t>
      </w:r>
      <w:r w:rsidR="00A36326">
        <w:rPr>
          <w:rFonts w:ascii="Calibri" w:eastAsia="Arial Unicode MS" w:hAnsi="Calibri" w:cs="Arial Unicode MS"/>
          <w:sz w:val="22"/>
          <w:szCs w:val="22"/>
        </w:rPr>
        <w:t xml:space="preserve">□ </w:t>
      </w:r>
      <w:r w:rsidRPr="00A36326">
        <w:rPr>
          <w:rFonts w:ascii="Cambria" w:eastAsia="Arial Unicode MS" w:hAnsi="Cambria" w:cs="Arial Unicode MS"/>
          <w:sz w:val="22"/>
          <w:szCs w:val="22"/>
        </w:rPr>
        <w:t xml:space="preserve">Yes    </w:t>
      </w:r>
      <w:r w:rsidR="00A36326">
        <w:rPr>
          <w:rFonts w:ascii="Calibri" w:eastAsia="Arial Unicode MS" w:hAnsi="Calibri" w:cs="Arial Unicode MS"/>
          <w:sz w:val="22"/>
          <w:szCs w:val="22"/>
        </w:rPr>
        <w:t xml:space="preserve">□ </w:t>
      </w:r>
      <w:r w:rsidRPr="00A36326">
        <w:rPr>
          <w:rFonts w:ascii="Cambria" w:eastAsia="Arial Unicode MS" w:hAnsi="Cambria" w:cs="Arial Unicode MS"/>
          <w:sz w:val="22"/>
          <w:szCs w:val="22"/>
        </w:rPr>
        <w:t>No      If yes, please describe.</w:t>
      </w:r>
    </w:p>
    <w:p w:rsidR="000172C3" w:rsidRPr="000172C3" w:rsidRDefault="000172C3" w:rsidP="000172C3">
      <w:pPr>
        <w:pStyle w:val="ListParagraph"/>
        <w:rPr>
          <w:rFonts w:ascii="Cambria" w:hAnsi="Cambria"/>
          <w:sz w:val="22"/>
          <w:szCs w:val="22"/>
        </w:rPr>
      </w:pPr>
    </w:p>
    <w:p w:rsidR="000172C3" w:rsidRPr="00A36326" w:rsidRDefault="000172C3" w:rsidP="00FF48EB">
      <w:pPr>
        <w:pStyle w:val="ListParagraph"/>
        <w:numPr>
          <w:ilvl w:val="0"/>
          <w:numId w:val="16"/>
        </w:numPr>
        <w:spacing w:after="240"/>
        <w:rPr>
          <w:rFonts w:ascii="Cambria" w:hAnsi="Cambria"/>
          <w:sz w:val="22"/>
          <w:szCs w:val="22"/>
        </w:rPr>
      </w:pPr>
      <w:r>
        <w:rPr>
          <w:rFonts w:ascii="Cambria" w:hAnsi="Cambria"/>
          <w:sz w:val="22"/>
          <w:szCs w:val="22"/>
        </w:rPr>
        <w:t>Do you have future sabbaticals planned?  If so, when?</w:t>
      </w:r>
      <w:r w:rsidR="00825A94">
        <w:rPr>
          <w:rFonts w:ascii="Cambria" w:hAnsi="Cambria"/>
          <w:sz w:val="22"/>
          <w:szCs w:val="22"/>
        </w:rPr>
        <w:t xml:space="preserve"> Faculty members appointed to be faculty-in-residence should not take sabbatical the semester immediately prior to the semester abroad.</w:t>
      </w:r>
    </w:p>
    <w:p w:rsidR="00FF48EB" w:rsidRPr="00A36326" w:rsidRDefault="00FF48EB" w:rsidP="00FF48EB">
      <w:pPr>
        <w:pStyle w:val="ListParagraph"/>
        <w:rPr>
          <w:rFonts w:ascii="Cambria" w:eastAsia="Arial Unicode MS" w:hAnsi="Cambria" w:cs="Arial Unicode MS"/>
          <w:sz w:val="22"/>
          <w:szCs w:val="22"/>
        </w:rPr>
      </w:pPr>
    </w:p>
    <w:p w:rsidR="00FF48EB" w:rsidRPr="00A36326" w:rsidRDefault="009E5CFE" w:rsidP="00FF48EB">
      <w:pPr>
        <w:pStyle w:val="ListParagraph"/>
        <w:numPr>
          <w:ilvl w:val="0"/>
          <w:numId w:val="16"/>
        </w:numPr>
        <w:spacing w:after="240"/>
        <w:rPr>
          <w:rFonts w:ascii="Cambria" w:hAnsi="Cambria"/>
          <w:sz w:val="22"/>
          <w:szCs w:val="22"/>
        </w:rPr>
      </w:pPr>
      <w:r w:rsidRPr="00A36326">
        <w:rPr>
          <w:rFonts w:ascii="Cambria" w:eastAsia="Arial Unicode MS" w:hAnsi="Cambria" w:cs="Arial Unicode MS"/>
          <w:sz w:val="22"/>
          <w:szCs w:val="22"/>
        </w:rPr>
        <w:t xml:space="preserve">What in your background prepares you to be the </w:t>
      </w:r>
      <w:r w:rsidR="00D423FE">
        <w:rPr>
          <w:rFonts w:ascii="Cambria" w:eastAsia="Arial Unicode MS" w:hAnsi="Cambria" w:cs="Arial Unicode MS"/>
          <w:sz w:val="22"/>
          <w:szCs w:val="22"/>
        </w:rPr>
        <w:t>Faculty in Residence at the center</w:t>
      </w:r>
      <w:r w:rsidRPr="00A36326">
        <w:rPr>
          <w:rFonts w:ascii="Cambria" w:eastAsia="Arial Unicode MS" w:hAnsi="Cambria" w:cs="Arial Unicode MS"/>
          <w:sz w:val="22"/>
          <w:szCs w:val="22"/>
        </w:rPr>
        <w:t xml:space="preserve"> for which you are applying? (</w:t>
      </w:r>
      <w:proofErr w:type="gramStart"/>
      <w:r w:rsidR="00430D10">
        <w:rPr>
          <w:rFonts w:ascii="Cambria" w:eastAsia="Arial Unicode MS" w:hAnsi="Cambria" w:cs="Arial Unicode MS"/>
          <w:sz w:val="22"/>
          <w:szCs w:val="22"/>
        </w:rPr>
        <w:t>i.e</w:t>
      </w:r>
      <w:proofErr w:type="gramEnd"/>
      <w:r w:rsidRPr="00A36326">
        <w:rPr>
          <w:rFonts w:ascii="Cambria" w:eastAsia="Arial Unicode MS" w:hAnsi="Cambria" w:cs="Arial Unicode MS"/>
          <w:sz w:val="22"/>
          <w:szCs w:val="22"/>
        </w:rPr>
        <w:t>. lived or worked abroad; experience leading student groups; experience with residence life; advising student organizations, etc</w:t>
      </w:r>
      <w:r w:rsidR="00430D10">
        <w:rPr>
          <w:rFonts w:ascii="Cambria" w:eastAsia="Arial Unicode MS" w:hAnsi="Cambria" w:cs="Arial Unicode MS"/>
          <w:sz w:val="22"/>
          <w:szCs w:val="22"/>
        </w:rPr>
        <w:t>.</w:t>
      </w:r>
      <w:r w:rsidRPr="00A36326">
        <w:rPr>
          <w:rFonts w:ascii="Cambria" w:eastAsia="Arial Unicode MS" w:hAnsi="Cambria" w:cs="Arial Unicode MS"/>
          <w:sz w:val="22"/>
          <w:szCs w:val="22"/>
        </w:rPr>
        <w:t>)</w:t>
      </w:r>
    </w:p>
    <w:p w:rsidR="00FF48EB" w:rsidRPr="00A36326" w:rsidRDefault="00FF48EB" w:rsidP="00FF48EB">
      <w:pPr>
        <w:pStyle w:val="ListParagraph"/>
        <w:rPr>
          <w:rFonts w:ascii="Cambria" w:hAnsi="Cambria"/>
          <w:sz w:val="22"/>
          <w:szCs w:val="22"/>
        </w:rPr>
      </w:pPr>
    </w:p>
    <w:p w:rsidR="007D63B1" w:rsidRPr="00A36326" w:rsidRDefault="009E5CFE" w:rsidP="00FF48EB">
      <w:pPr>
        <w:pStyle w:val="ListParagraph"/>
        <w:numPr>
          <w:ilvl w:val="0"/>
          <w:numId w:val="16"/>
        </w:numPr>
        <w:spacing w:after="240"/>
        <w:rPr>
          <w:rFonts w:ascii="Cambria" w:hAnsi="Cambria"/>
          <w:sz w:val="22"/>
          <w:szCs w:val="22"/>
        </w:rPr>
      </w:pPr>
      <w:r w:rsidRPr="00A36326">
        <w:rPr>
          <w:rFonts w:ascii="Cambria" w:hAnsi="Cambria"/>
          <w:sz w:val="22"/>
          <w:szCs w:val="22"/>
        </w:rPr>
        <w:t xml:space="preserve">The </w:t>
      </w:r>
      <w:r w:rsidR="00D423FE">
        <w:rPr>
          <w:rFonts w:ascii="Cambria" w:hAnsi="Cambria"/>
          <w:sz w:val="22"/>
          <w:szCs w:val="22"/>
        </w:rPr>
        <w:t>individual appointed to be Faculty in Residence</w:t>
      </w:r>
      <w:r w:rsidRPr="00A36326">
        <w:rPr>
          <w:rFonts w:ascii="Cambria" w:hAnsi="Cambria"/>
          <w:sz w:val="22"/>
          <w:szCs w:val="22"/>
        </w:rPr>
        <w:t xml:space="preserve"> must propose an </w:t>
      </w:r>
      <w:r w:rsidRPr="00A36326">
        <w:rPr>
          <w:rFonts w:ascii="Cambria" w:hAnsi="Cambria"/>
          <w:b/>
          <w:bCs/>
          <w:sz w:val="22"/>
          <w:szCs w:val="22"/>
        </w:rPr>
        <w:t>Interdisciplinary Core Capstone Seminar</w:t>
      </w:r>
      <w:r w:rsidRPr="00A36326">
        <w:rPr>
          <w:rFonts w:ascii="Cambria" w:hAnsi="Cambria"/>
          <w:sz w:val="22"/>
          <w:szCs w:val="22"/>
        </w:rPr>
        <w:t>. The course, which serves as the capstone course for the Elon Core Curriculum, has several distinguishing features:</w:t>
      </w:r>
    </w:p>
    <w:p w:rsidR="00AE1AA7" w:rsidRPr="00A36326" w:rsidRDefault="00AE1AA7" w:rsidP="00FF48EB">
      <w:pPr>
        <w:numPr>
          <w:ilvl w:val="0"/>
          <w:numId w:val="12"/>
        </w:numPr>
        <w:tabs>
          <w:tab w:val="clear" w:pos="720"/>
          <w:tab w:val="num" w:pos="1710"/>
        </w:tabs>
        <w:ind w:left="1080"/>
        <w:rPr>
          <w:rFonts w:ascii="Cambria" w:hAnsi="Cambria"/>
          <w:sz w:val="22"/>
          <w:szCs w:val="22"/>
        </w:rPr>
      </w:pPr>
      <w:r w:rsidRPr="00A36326">
        <w:rPr>
          <w:rFonts w:ascii="Cambria" w:hAnsi="Cambria"/>
          <w:sz w:val="22"/>
          <w:szCs w:val="22"/>
        </w:rPr>
        <w:t xml:space="preserve">These courses are all </w:t>
      </w:r>
      <w:r w:rsidRPr="00A36326">
        <w:rPr>
          <w:rFonts w:ascii="Cambria" w:hAnsi="Cambria"/>
          <w:b/>
          <w:bCs/>
          <w:sz w:val="22"/>
          <w:szCs w:val="22"/>
        </w:rPr>
        <w:t>interdisciplinary</w:t>
      </w:r>
      <w:r w:rsidRPr="00A36326">
        <w:rPr>
          <w:rFonts w:ascii="Cambria" w:hAnsi="Cambria"/>
          <w:sz w:val="22"/>
          <w:szCs w:val="22"/>
        </w:rPr>
        <w:t> that stress integrating and applying knowledge to problems larger in scope than a single discipline can handle. </w:t>
      </w:r>
    </w:p>
    <w:p w:rsidR="00AE1AA7" w:rsidRPr="00A36326" w:rsidRDefault="00AE1AA7" w:rsidP="00FF48EB">
      <w:pPr>
        <w:numPr>
          <w:ilvl w:val="0"/>
          <w:numId w:val="12"/>
        </w:numPr>
        <w:tabs>
          <w:tab w:val="clear" w:pos="720"/>
          <w:tab w:val="num" w:pos="1710"/>
        </w:tabs>
        <w:ind w:left="1080"/>
        <w:rPr>
          <w:rFonts w:ascii="Cambria" w:hAnsi="Cambria"/>
          <w:sz w:val="22"/>
          <w:szCs w:val="22"/>
        </w:rPr>
      </w:pPr>
      <w:r w:rsidRPr="00A36326">
        <w:rPr>
          <w:rFonts w:ascii="Cambria" w:hAnsi="Cambria"/>
          <w:sz w:val="22"/>
          <w:szCs w:val="22"/>
        </w:rPr>
        <w:t>These course</w:t>
      </w:r>
      <w:r w:rsidR="00FF48EB" w:rsidRPr="00A36326">
        <w:rPr>
          <w:rFonts w:ascii="Cambria" w:hAnsi="Cambria"/>
          <w:sz w:val="22"/>
          <w:szCs w:val="22"/>
        </w:rPr>
        <w:t>s</w:t>
      </w:r>
      <w:r w:rsidRPr="00A36326">
        <w:rPr>
          <w:rFonts w:ascii="Cambria" w:hAnsi="Cambria"/>
          <w:sz w:val="22"/>
          <w:szCs w:val="22"/>
        </w:rPr>
        <w:t xml:space="preserve"> include a </w:t>
      </w:r>
      <w:r w:rsidRPr="00A36326">
        <w:rPr>
          <w:rFonts w:ascii="Cambria" w:hAnsi="Cambria"/>
          <w:b/>
          <w:bCs/>
          <w:sz w:val="22"/>
          <w:szCs w:val="22"/>
        </w:rPr>
        <w:t>core capstone project</w:t>
      </w:r>
      <w:r w:rsidRPr="00A36326">
        <w:rPr>
          <w:rFonts w:ascii="Cambria" w:hAnsi="Cambria"/>
          <w:sz w:val="22"/>
          <w:szCs w:val="22"/>
        </w:rPr>
        <w:t xml:space="preserve"> that offers students the opportunity to integrate and apply what they have learned during their Elon experience as well as reflect on the mission of the core curriculum - to help students cultivate the intellectual curiosity, abilities, and knowledge required for lifelong learning as global citizens.  </w:t>
      </w:r>
    </w:p>
    <w:p w:rsidR="00AE1AA7" w:rsidRPr="00A36326" w:rsidRDefault="00AE1AA7" w:rsidP="00FF48EB">
      <w:pPr>
        <w:numPr>
          <w:ilvl w:val="0"/>
          <w:numId w:val="12"/>
        </w:numPr>
        <w:tabs>
          <w:tab w:val="clear" w:pos="720"/>
          <w:tab w:val="num" w:pos="1710"/>
        </w:tabs>
        <w:ind w:left="1080"/>
        <w:rPr>
          <w:rFonts w:ascii="Cambria" w:hAnsi="Cambria"/>
          <w:sz w:val="22"/>
          <w:szCs w:val="22"/>
        </w:rPr>
      </w:pPr>
      <w:r w:rsidRPr="00A36326">
        <w:rPr>
          <w:rFonts w:ascii="Cambria" w:hAnsi="Cambria"/>
          <w:sz w:val="22"/>
          <w:szCs w:val="22"/>
        </w:rPr>
        <w:t xml:space="preserve">These courses are </w:t>
      </w:r>
      <w:r w:rsidRPr="00A36326">
        <w:rPr>
          <w:rFonts w:ascii="Cambria" w:hAnsi="Cambria"/>
          <w:b/>
          <w:bCs/>
          <w:sz w:val="22"/>
          <w:szCs w:val="22"/>
        </w:rPr>
        <w:t>writing-intensive seminars</w:t>
      </w:r>
      <w:r w:rsidRPr="00A36326">
        <w:rPr>
          <w:rFonts w:ascii="Cambria" w:hAnsi="Cambria"/>
          <w:sz w:val="22"/>
          <w:szCs w:val="22"/>
        </w:rPr>
        <w:t>. The courses use a variety of writing styles to promote high-level critical thinking while providing upper-level writing experiences and instruction. </w:t>
      </w:r>
    </w:p>
    <w:p w:rsidR="00FF48EB" w:rsidRPr="00825A94" w:rsidRDefault="00AE1AA7" w:rsidP="00FF48EB">
      <w:pPr>
        <w:numPr>
          <w:ilvl w:val="0"/>
          <w:numId w:val="12"/>
        </w:numPr>
        <w:tabs>
          <w:tab w:val="clear" w:pos="720"/>
          <w:tab w:val="num" w:pos="1710"/>
        </w:tabs>
        <w:spacing w:after="240"/>
        <w:ind w:left="1080"/>
        <w:rPr>
          <w:rFonts w:ascii="Cambria" w:hAnsi="Cambria"/>
          <w:b/>
          <w:sz w:val="22"/>
          <w:szCs w:val="22"/>
        </w:rPr>
      </w:pPr>
      <w:r w:rsidRPr="00A36326">
        <w:rPr>
          <w:rFonts w:ascii="Cambria" w:hAnsi="Cambria"/>
          <w:sz w:val="22"/>
          <w:szCs w:val="22"/>
        </w:rPr>
        <w:t xml:space="preserve">These courses must be </w:t>
      </w:r>
      <w:r w:rsidRPr="00A36326">
        <w:rPr>
          <w:rFonts w:ascii="Cambria" w:hAnsi="Cambria"/>
          <w:b/>
          <w:bCs/>
          <w:sz w:val="22"/>
          <w:szCs w:val="22"/>
        </w:rPr>
        <w:t>approved by the Core Curriculum Council</w:t>
      </w:r>
      <w:r w:rsidRPr="00A36326">
        <w:rPr>
          <w:rFonts w:ascii="Cambria" w:hAnsi="Cambria"/>
          <w:sz w:val="22"/>
          <w:szCs w:val="22"/>
        </w:rPr>
        <w:t xml:space="preserve"> in the year prior to your departure </w:t>
      </w:r>
      <w:r w:rsidRPr="00825A94">
        <w:rPr>
          <w:rFonts w:ascii="Cambria" w:hAnsi="Cambria"/>
          <w:b/>
          <w:sz w:val="22"/>
          <w:szCs w:val="22"/>
        </w:rPr>
        <w:t xml:space="preserve">(October 15 for </w:t>
      </w:r>
      <w:r w:rsidR="00825A94">
        <w:rPr>
          <w:rFonts w:ascii="Cambria" w:hAnsi="Cambria"/>
          <w:b/>
          <w:sz w:val="22"/>
          <w:szCs w:val="22"/>
        </w:rPr>
        <w:t>f</w:t>
      </w:r>
      <w:r w:rsidRPr="00825A94">
        <w:rPr>
          <w:rFonts w:ascii="Cambria" w:hAnsi="Cambria"/>
          <w:b/>
          <w:sz w:val="22"/>
          <w:szCs w:val="22"/>
        </w:rPr>
        <w:t xml:space="preserve">all semesters, March 15 for </w:t>
      </w:r>
      <w:r w:rsidR="00825A94">
        <w:rPr>
          <w:rFonts w:ascii="Cambria" w:hAnsi="Cambria"/>
          <w:b/>
          <w:sz w:val="22"/>
          <w:szCs w:val="22"/>
        </w:rPr>
        <w:t>s</w:t>
      </w:r>
      <w:r w:rsidRPr="00825A94">
        <w:rPr>
          <w:rFonts w:ascii="Cambria" w:hAnsi="Cambria"/>
          <w:b/>
          <w:sz w:val="22"/>
          <w:szCs w:val="22"/>
        </w:rPr>
        <w:t>pring semesters). </w:t>
      </w:r>
    </w:p>
    <w:p w:rsidR="00FF48EB" w:rsidRPr="00A36326" w:rsidRDefault="00DC2B6B" w:rsidP="008A317D">
      <w:pPr>
        <w:spacing w:after="240"/>
        <w:ind w:left="810"/>
        <w:rPr>
          <w:rFonts w:ascii="Cambria" w:hAnsi="Cambria"/>
          <w:b/>
          <w:bCs/>
          <w:sz w:val="22"/>
          <w:szCs w:val="22"/>
        </w:rPr>
      </w:pPr>
      <w:r>
        <w:rPr>
          <w:rFonts w:ascii="Cambria" w:hAnsi="Cambria"/>
          <w:b/>
          <w:bCs/>
          <w:sz w:val="22"/>
          <w:szCs w:val="22"/>
        </w:rPr>
        <w:t xml:space="preserve">In one to two paragraphs </w:t>
      </w:r>
      <w:r w:rsidRPr="00DC2B6B">
        <w:rPr>
          <w:rFonts w:ascii="Cambria" w:hAnsi="Cambria"/>
          <w:b/>
          <w:bCs/>
          <w:sz w:val="22"/>
          <w:szCs w:val="22"/>
          <w:u w:val="single"/>
        </w:rPr>
        <w:t>(but no more than two paragraphs)</w:t>
      </w:r>
      <w:r w:rsidR="00AE1AA7" w:rsidRPr="00A36326">
        <w:rPr>
          <w:rFonts w:ascii="Cambria" w:hAnsi="Cambria"/>
          <w:b/>
          <w:bCs/>
          <w:sz w:val="22"/>
          <w:szCs w:val="22"/>
        </w:rPr>
        <w:t>, perhaps that might serve as the basis of a future course description,</w:t>
      </w:r>
      <w:r w:rsidR="009E5CFE" w:rsidRPr="00A36326">
        <w:rPr>
          <w:rFonts w:ascii="Cambria" w:hAnsi="Cambria"/>
          <w:b/>
          <w:bCs/>
          <w:sz w:val="22"/>
          <w:szCs w:val="22"/>
        </w:rPr>
        <w:t xml:space="preserve"> describe what you </w:t>
      </w:r>
      <w:r w:rsidR="00AE1AA7" w:rsidRPr="00A36326">
        <w:rPr>
          <w:rFonts w:ascii="Cambria" w:hAnsi="Cambria"/>
          <w:b/>
          <w:bCs/>
          <w:iCs/>
          <w:sz w:val="22"/>
          <w:szCs w:val="22"/>
        </w:rPr>
        <w:t>will</w:t>
      </w:r>
      <w:r w:rsidR="009E5CFE" w:rsidRPr="00A36326">
        <w:rPr>
          <w:rFonts w:ascii="Cambria" w:hAnsi="Cambria"/>
          <w:b/>
          <w:bCs/>
          <w:sz w:val="22"/>
          <w:szCs w:val="22"/>
        </w:rPr>
        <w:t xml:space="preserve"> teach as your Interdisciplinary Core Capstone. </w:t>
      </w:r>
      <w:r w:rsidR="00AE1AA7" w:rsidRPr="00A36326">
        <w:rPr>
          <w:rFonts w:ascii="Cambria" w:hAnsi="Cambria"/>
          <w:b/>
          <w:bCs/>
          <w:sz w:val="22"/>
          <w:szCs w:val="22"/>
        </w:rPr>
        <w:t>When writing, please consider the following:</w:t>
      </w:r>
    </w:p>
    <w:p w:rsidR="00AE1AA7" w:rsidRPr="00A36326" w:rsidRDefault="00AE1AA7" w:rsidP="00FF48EB">
      <w:pPr>
        <w:pStyle w:val="ListParagraph"/>
        <w:numPr>
          <w:ilvl w:val="0"/>
          <w:numId w:val="14"/>
        </w:numPr>
        <w:spacing w:after="240"/>
        <w:ind w:left="1170"/>
        <w:rPr>
          <w:rFonts w:ascii="Cambria" w:hAnsi="Cambria"/>
          <w:b/>
          <w:bCs/>
          <w:sz w:val="22"/>
          <w:szCs w:val="22"/>
        </w:rPr>
      </w:pPr>
      <w:r w:rsidRPr="00A36326">
        <w:rPr>
          <w:rFonts w:ascii="Cambria" w:hAnsi="Cambria"/>
          <w:bCs/>
          <w:sz w:val="22"/>
          <w:szCs w:val="22"/>
        </w:rPr>
        <w:t>How will your course be interdisciplinary, but rooted in your expertise and experiences?</w:t>
      </w:r>
    </w:p>
    <w:p w:rsidR="00AE1AA7" w:rsidRPr="00DC2B6B" w:rsidRDefault="00AE1AA7" w:rsidP="00FF48EB">
      <w:pPr>
        <w:pStyle w:val="ListParagraph"/>
        <w:numPr>
          <w:ilvl w:val="0"/>
          <w:numId w:val="14"/>
        </w:numPr>
        <w:spacing w:after="240"/>
        <w:ind w:left="1170"/>
        <w:rPr>
          <w:rFonts w:ascii="Cambria" w:hAnsi="Cambria"/>
          <w:b/>
          <w:bCs/>
          <w:sz w:val="22"/>
          <w:szCs w:val="22"/>
        </w:rPr>
      </w:pPr>
      <w:r w:rsidRPr="00A36326">
        <w:rPr>
          <w:rFonts w:ascii="Cambria" w:hAnsi="Cambria"/>
          <w:bCs/>
          <w:sz w:val="22"/>
          <w:szCs w:val="22"/>
        </w:rPr>
        <w:t>How will you link your course to the location?</w:t>
      </w:r>
    </w:p>
    <w:p w:rsidR="00DC2B6B" w:rsidRPr="00A36326" w:rsidRDefault="00DC2B6B" w:rsidP="00FF48EB">
      <w:pPr>
        <w:pStyle w:val="ListParagraph"/>
        <w:numPr>
          <w:ilvl w:val="0"/>
          <w:numId w:val="14"/>
        </w:numPr>
        <w:spacing w:after="240"/>
        <w:ind w:left="1170"/>
        <w:rPr>
          <w:rFonts w:ascii="Cambria" w:hAnsi="Cambria"/>
          <w:b/>
          <w:bCs/>
          <w:sz w:val="22"/>
          <w:szCs w:val="22"/>
        </w:rPr>
      </w:pPr>
      <w:r>
        <w:rPr>
          <w:rFonts w:ascii="Cambria" w:hAnsi="Cambria"/>
          <w:bCs/>
          <w:sz w:val="22"/>
          <w:szCs w:val="22"/>
        </w:rPr>
        <w:t xml:space="preserve">How will your course introduce students to the people of London </w:t>
      </w:r>
      <w:r w:rsidR="00204029">
        <w:rPr>
          <w:rFonts w:ascii="Cambria" w:hAnsi="Cambria"/>
          <w:bCs/>
          <w:sz w:val="22"/>
          <w:szCs w:val="22"/>
        </w:rPr>
        <w:t>or</w:t>
      </w:r>
      <w:r>
        <w:rPr>
          <w:rFonts w:ascii="Cambria" w:hAnsi="Cambria"/>
          <w:bCs/>
          <w:sz w:val="22"/>
          <w:szCs w:val="22"/>
        </w:rPr>
        <w:t xml:space="preserve"> Florence?</w:t>
      </w:r>
    </w:p>
    <w:p w:rsidR="00FF48EB" w:rsidRPr="00825A94" w:rsidRDefault="00CA3F1D" w:rsidP="00A0796F">
      <w:pPr>
        <w:pStyle w:val="ListParagraph"/>
        <w:numPr>
          <w:ilvl w:val="0"/>
          <w:numId w:val="14"/>
        </w:numPr>
        <w:tabs>
          <w:tab w:val="left" w:pos="1170"/>
        </w:tabs>
        <w:spacing w:after="240"/>
        <w:ind w:left="1170"/>
        <w:rPr>
          <w:rFonts w:ascii="Cambria" w:hAnsi="Cambria"/>
          <w:b/>
          <w:bCs/>
          <w:color w:val="auto"/>
          <w:sz w:val="22"/>
          <w:szCs w:val="22"/>
        </w:rPr>
      </w:pPr>
      <w:r w:rsidRPr="00CA3F1D">
        <w:rPr>
          <w:rFonts w:ascii="Cambria" w:hAnsi="Cambria"/>
          <w:bCs/>
          <w:color w:val="auto"/>
          <w:sz w:val="22"/>
          <w:szCs w:val="22"/>
        </w:rPr>
        <w:t xml:space="preserve">How will your course align </w:t>
      </w:r>
      <w:hyperlink r:id="rId13" w:history="1">
        <w:r w:rsidRPr="00AD1AD0">
          <w:rPr>
            <w:rStyle w:val="Hyperlink"/>
            <w:rFonts w:ascii="Cambria" w:hAnsi="Cambria"/>
            <w:bCs/>
            <w:color w:val="3333FF"/>
            <w:sz w:val="22"/>
            <w:szCs w:val="22"/>
          </w:rPr>
          <w:t xml:space="preserve">with the </w:t>
        </w:r>
        <w:r w:rsidR="007C1B60" w:rsidRPr="00AD1AD0">
          <w:rPr>
            <w:rStyle w:val="Hyperlink"/>
            <w:rFonts w:ascii="Cambria" w:hAnsi="Cambria"/>
            <w:color w:val="3333FF"/>
            <w:sz w:val="22"/>
            <w:szCs w:val="22"/>
            <w:u w:color="0000FF"/>
          </w:rPr>
          <w:t xml:space="preserve">mission and goals of the </w:t>
        </w:r>
        <w:r w:rsidR="007C1B60" w:rsidRPr="00AD1AD0">
          <w:rPr>
            <w:rStyle w:val="Hyperlink"/>
            <w:rFonts w:ascii="Cambria" w:hAnsi="Cambria"/>
            <w:color w:val="3333FF"/>
            <w:sz w:val="22"/>
            <w:szCs w:val="22"/>
            <w:u w:color="0000FF"/>
          </w:rPr>
          <w:t>E</w:t>
        </w:r>
        <w:r w:rsidR="007C1B60" w:rsidRPr="00AD1AD0">
          <w:rPr>
            <w:rStyle w:val="Hyperlink"/>
            <w:rFonts w:ascii="Cambria" w:hAnsi="Cambria"/>
            <w:color w:val="3333FF"/>
            <w:sz w:val="22"/>
            <w:szCs w:val="22"/>
            <w:u w:color="0000FF"/>
          </w:rPr>
          <w:t>lon Core Curriculum</w:t>
        </w:r>
      </w:hyperlink>
      <w:r w:rsidR="00AD1AD0">
        <w:rPr>
          <w:rStyle w:val="Hyperlink0"/>
          <w:rFonts w:ascii="Cambria" w:hAnsi="Cambria"/>
          <w:bCs/>
          <w:color w:val="auto"/>
          <w:u w:val="none" w:color="000000"/>
        </w:rPr>
        <w:t xml:space="preserve"> (courses </w:t>
      </w:r>
      <w:r w:rsidR="00825A94" w:rsidRPr="00AD1AD0">
        <w:rPr>
          <w:rFonts w:ascii="Cambria" w:hAnsi="Cambria"/>
          <w:bCs/>
          <w:color w:val="auto"/>
          <w:sz w:val="22"/>
          <w:szCs w:val="22"/>
        </w:rPr>
        <w:t>should</w:t>
      </w:r>
      <w:r w:rsidR="00825A94">
        <w:rPr>
          <w:rFonts w:ascii="Cambria" w:hAnsi="Cambria"/>
          <w:bCs/>
          <w:color w:val="auto"/>
          <w:sz w:val="22"/>
          <w:szCs w:val="22"/>
        </w:rPr>
        <w:t xml:space="preserve"> support at least one goal but need not attempt to support all goals)?</w:t>
      </w:r>
    </w:p>
    <w:p w:rsidR="00825A94" w:rsidRPr="00AD1AD0" w:rsidRDefault="00AD1AD0" w:rsidP="00A0796F">
      <w:pPr>
        <w:pStyle w:val="ListParagraph"/>
        <w:numPr>
          <w:ilvl w:val="0"/>
          <w:numId w:val="14"/>
        </w:numPr>
        <w:tabs>
          <w:tab w:val="left" w:pos="1170"/>
        </w:tabs>
        <w:spacing w:after="240"/>
        <w:ind w:left="1170"/>
        <w:rPr>
          <w:rFonts w:ascii="Cambria" w:hAnsi="Cambria"/>
          <w:b/>
          <w:bCs/>
          <w:color w:val="auto"/>
          <w:sz w:val="22"/>
          <w:szCs w:val="22"/>
        </w:rPr>
      </w:pPr>
      <w:r w:rsidRPr="00AD1AD0">
        <w:rPr>
          <w:rFonts w:ascii="Cambria" w:hAnsi="Cambria"/>
          <w:bCs/>
          <w:color w:val="auto"/>
          <w:sz w:val="22"/>
          <w:szCs w:val="22"/>
        </w:rPr>
        <w:t>How will your course align</w:t>
      </w:r>
      <w:r>
        <w:rPr>
          <w:rFonts w:ascii="Cambria" w:hAnsi="Cambria"/>
          <w:bCs/>
          <w:color w:val="auto"/>
          <w:sz w:val="22"/>
          <w:szCs w:val="22"/>
        </w:rPr>
        <w:t xml:space="preserve"> </w:t>
      </w:r>
      <w:hyperlink r:id="rId14" w:history="1">
        <w:r w:rsidRPr="00AD1AD0">
          <w:rPr>
            <w:rStyle w:val="Hyperlink"/>
            <w:rFonts w:ascii="Cambria" w:hAnsi="Cambria"/>
            <w:bCs/>
            <w:color w:val="3333FF"/>
            <w:sz w:val="22"/>
            <w:szCs w:val="22"/>
          </w:rPr>
          <w:t>with the Global Engagement Student Goals</w:t>
        </w:r>
      </w:hyperlink>
      <w:r>
        <w:rPr>
          <w:rFonts w:ascii="Cambria" w:hAnsi="Cambria"/>
          <w:bCs/>
          <w:color w:val="auto"/>
          <w:sz w:val="22"/>
          <w:szCs w:val="22"/>
        </w:rPr>
        <w:t xml:space="preserve"> </w:t>
      </w:r>
      <w:r w:rsidR="00825A94" w:rsidRPr="00AD1AD0">
        <w:rPr>
          <w:rFonts w:ascii="Cambria" w:hAnsi="Cambria"/>
          <w:bCs/>
          <w:color w:val="auto"/>
          <w:sz w:val="22"/>
          <w:szCs w:val="22"/>
        </w:rPr>
        <w:t>(courses should support at least one goal but need not attempt to support all goals)?</w:t>
      </w:r>
    </w:p>
    <w:p w:rsidR="008A317D" w:rsidRPr="008A317D" w:rsidRDefault="008A317D" w:rsidP="008A317D">
      <w:pPr>
        <w:tabs>
          <w:tab w:val="left" w:pos="1170"/>
        </w:tabs>
        <w:spacing w:after="240"/>
        <w:ind w:left="810"/>
        <w:rPr>
          <w:rFonts w:ascii="Cambria" w:hAnsi="Cambria"/>
          <w:bCs/>
          <w:color w:val="auto"/>
          <w:sz w:val="22"/>
          <w:szCs w:val="22"/>
        </w:rPr>
      </w:pPr>
      <w:r>
        <w:rPr>
          <w:rFonts w:ascii="Cambria" w:hAnsi="Cambria"/>
          <w:b/>
          <w:bCs/>
          <w:color w:val="auto"/>
          <w:sz w:val="22"/>
          <w:szCs w:val="22"/>
          <w:u w:val="single"/>
        </w:rPr>
        <w:t>NB:</w:t>
      </w:r>
      <w:r>
        <w:rPr>
          <w:rFonts w:ascii="Cambria" w:hAnsi="Cambria"/>
          <w:bCs/>
          <w:color w:val="auto"/>
          <w:sz w:val="22"/>
          <w:szCs w:val="22"/>
        </w:rPr>
        <w:t xml:space="preserve"> The review committee is hoping to see evidence of thoughtful reflection on a possible course, not a fully constructed syllabus. Please keep your response to this question brief. </w:t>
      </w:r>
    </w:p>
    <w:p w:rsidR="00FF48EB" w:rsidRPr="00A36326" w:rsidRDefault="00FF48EB" w:rsidP="00FF48EB">
      <w:pPr>
        <w:pStyle w:val="ListParagraph"/>
        <w:rPr>
          <w:rFonts w:ascii="Cambria" w:hAnsi="Cambria"/>
          <w:bCs/>
          <w:sz w:val="22"/>
          <w:szCs w:val="22"/>
        </w:rPr>
      </w:pPr>
    </w:p>
    <w:p w:rsidR="000A70D6" w:rsidRDefault="000A70D6" w:rsidP="000A70D6">
      <w:pPr>
        <w:pStyle w:val="ListParagraph"/>
        <w:spacing w:after="240"/>
        <w:rPr>
          <w:rFonts w:ascii="Cambria" w:hAnsi="Cambria"/>
          <w:bCs/>
          <w:sz w:val="22"/>
          <w:szCs w:val="22"/>
        </w:rPr>
      </w:pPr>
    </w:p>
    <w:p w:rsidR="000A70D6" w:rsidRDefault="000A70D6" w:rsidP="000A70D6">
      <w:pPr>
        <w:pStyle w:val="ListParagraph"/>
        <w:spacing w:after="240"/>
        <w:rPr>
          <w:rFonts w:ascii="Cambria" w:hAnsi="Cambria"/>
          <w:bCs/>
          <w:sz w:val="22"/>
          <w:szCs w:val="22"/>
        </w:rPr>
      </w:pPr>
    </w:p>
    <w:p w:rsidR="00825A94" w:rsidRDefault="00FF48EB" w:rsidP="00905657">
      <w:pPr>
        <w:pStyle w:val="ListParagraph"/>
        <w:numPr>
          <w:ilvl w:val="0"/>
          <w:numId w:val="16"/>
        </w:numPr>
        <w:spacing w:after="240"/>
        <w:rPr>
          <w:rFonts w:ascii="Cambria" w:hAnsi="Cambria"/>
          <w:bCs/>
          <w:sz w:val="22"/>
          <w:szCs w:val="22"/>
        </w:rPr>
      </w:pPr>
      <w:r w:rsidRPr="008A317D">
        <w:rPr>
          <w:rFonts w:ascii="Cambria" w:hAnsi="Cambria"/>
          <w:bCs/>
          <w:sz w:val="22"/>
          <w:szCs w:val="22"/>
        </w:rPr>
        <w:t xml:space="preserve">Briefly describe your experience teaching in the Elon Core Curriculum, including the First Year Foundation, Studies in the Arts and Sciences, Advanced Studies, or Core Capstone.  If you have no experience, please discuss the ways you are interested in supporting the </w:t>
      </w:r>
      <w:hyperlink r:id="rId15" w:history="1">
        <w:r w:rsidR="007C1B60" w:rsidRPr="00AD1AD0">
          <w:rPr>
            <w:rStyle w:val="Hyperlink"/>
            <w:rFonts w:ascii="Cambria" w:hAnsi="Cambria"/>
            <w:color w:val="3333FF"/>
            <w:sz w:val="22"/>
            <w:szCs w:val="22"/>
            <w:u w:color="0000FF"/>
          </w:rPr>
          <w:t>mission and goals of the Elon Core Curriculum</w:t>
        </w:r>
        <w:r w:rsidRPr="00AD1AD0">
          <w:rPr>
            <w:rStyle w:val="Hyperlink"/>
            <w:rFonts w:ascii="Cambria" w:hAnsi="Cambria"/>
            <w:bCs/>
            <w:color w:val="3333FF"/>
            <w:sz w:val="22"/>
            <w:szCs w:val="22"/>
          </w:rPr>
          <w:t>.</w:t>
        </w:r>
      </w:hyperlink>
    </w:p>
    <w:p w:rsidR="00DC2B6B" w:rsidRDefault="00DC2B6B" w:rsidP="00DC2B6B">
      <w:pPr>
        <w:pStyle w:val="ListParagraph"/>
        <w:spacing w:after="240"/>
        <w:rPr>
          <w:rFonts w:ascii="Cambria" w:hAnsi="Cambria"/>
          <w:bCs/>
          <w:sz w:val="22"/>
          <w:szCs w:val="22"/>
        </w:rPr>
      </w:pPr>
    </w:p>
    <w:p w:rsidR="00DC2B6B" w:rsidRPr="00DC2B6B" w:rsidRDefault="00DC2B6B" w:rsidP="00DC2B6B">
      <w:pPr>
        <w:pStyle w:val="ListParagraph"/>
        <w:numPr>
          <w:ilvl w:val="0"/>
          <w:numId w:val="16"/>
        </w:numPr>
        <w:spacing w:after="240"/>
        <w:rPr>
          <w:rFonts w:ascii="Cambria" w:hAnsi="Cambria"/>
          <w:bCs/>
          <w:sz w:val="22"/>
          <w:szCs w:val="22"/>
        </w:rPr>
      </w:pPr>
      <w:r>
        <w:rPr>
          <w:rFonts w:ascii="Cambria" w:hAnsi="Cambria"/>
          <w:bCs/>
          <w:sz w:val="22"/>
          <w:szCs w:val="22"/>
        </w:rPr>
        <w:t>Briefly describe your experience with intercultural learning and development and describe how you will incorporate intercultural learning into your course. If you have little or no prior experience with intercultural learning and development, how do you plan to develop in this area prior to teaching at an Elon Center program?</w:t>
      </w:r>
    </w:p>
    <w:p w:rsidR="00FF48EB" w:rsidRPr="00A36326" w:rsidRDefault="00FF48EB" w:rsidP="00FF48EB">
      <w:pPr>
        <w:pStyle w:val="ListParagraph"/>
        <w:spacing w:after="240"/>
        <w:rPr>
          <w:rFonts w:ascii="Cambria" w:hAnsi="Cambria"/>
          <w:bCs/>
          <w:sz w:val="22"/>
          <w:szCs w:val="22"/>
        </w:rPr>
      </w:pPr>
    </w:p>
    <w:p w:rsidR="00FF48EB" w:rsidRPr="00A36326" w:rsidRDefault="009E5CFE" w:rsidP="00FF48EB">
      <w:pPr>
        <w:pStyle w:val="ListParagraph"/>
        <w:numPr>
          <w:ilvl w:val="0"/>
          <w:numId w:val="16"/>
        </w:numPr>
        <w:spacing w:after="240"/>
        <w:rPr>
          <w:rFonts w:ascii="Cambria" w:hAnsi="Cambria"/>
          <w:bCs/>
          <w:sz w:val="22"/>
          <w:szCs w:val="22"/>
        </w:rPr>
      </w:pPr>
      <w:r w:rsidRPr="00A36326">
        <w:rPr>
          <w:rFonts w:ascii="Cambria" w:eastAsia="Arial Unicode MS" w:hAnsi="Cambria" w:cs="Arial Unicode MS"/>
          <w:sz w:val="22"/>
          <w:szCs w:val="22"/>
        </w:rPr>
        <w:t>Please select your preferred Elon Center.  You may be considered for only one Center at a time and may only serve at each center once.</w:t>
      </w:r>
    </w:p>
    <w:p w:rsidR="00A36326" w:rsidRDefault="00A36326" w:rsidP="00825A94">
      <w:pPr>
        <w:ind w:left="1080" w:firstLine="360"/>
        <w:rPr>
          <w:rFonts w:ascii="Cambria" w:hAnsi="Cambria"/>
          <w:sz w:val="22"/>
          <w:szCs w:val="22"/>
        </w:rPr>
      </w:pPr>
      <w:r>
        <w:rPr>
          <w:rFonts w:ascii="Calibri" w:eastAsia="Arial Unicode MS" w:hAnsi="Calibri" w:cs="Arial Unicode MS"/>
          <w:sz w:val="22"/>
          <w:szCs w:val="22"/>
        </w:rPr>
        <w:t>□</w:t>
      </w:r>
      <w:r w:rsidR="009E5CFE" w:rsidRPr="00A36326">
        <w:rPr>
          <w:rFonts w:ascii="Cambria" w:hAnsi="Cambria"/>
          <w:sz w:val="22"/>
          <w:szCs w:val="22"/>
        </w:rPr>
        <w:t xml:space="preserve">     London     </w:t>
      </w:r>
      <w:r w:rsidR="009E5CFE" w:rsidRPr="00A36326">
        <w:rPr>
          <w:rFonts w:ascii="Cambria" w:hAnsi="Cambria"/>
          <w:sz w:val="22"/>
          <w:szCs w:val="22"/>
        </w:rPr>
        <w:tab/>
      </w:r>
      <w:r w:rsidR="009E5CFE" w:rsidRPr="00A36326">
        <w:rPr>
          <w:rFonts w:ascii="Cambria" w:hAnsi="Cambria"/>
          <w:sz w:val="22"/>
          <w:szCs w:val="22"/>
        </w:rPr>
        <w:tab/>
      </w:r>
      <w:r>
        <w:rPr>
          <w:rFonts w:ascii="Calibri" w:eastAsia="Arial Unicode MS" w:hAnsi="Calibri" w:cs="Arial Unicode MS"/>
          <w:sz w:val="22"/>
          <w:szCs w:val="22"/>
        </w:rPr>
        <w:t>□</w:t>
      </w:r>
      <w:r w:rsidR="009E5CFE" w:rsidRPr="00A36326">
        <w:rPr>
          <w:rFonts w:ascii="Cambria" w:hAnsi="Cambria"/>
          <w:sz w:val="22"/>
          <w:szCs w:val="22"/>
        </w:rPr>
        <w:t xml:space="preserve">    Florence</w:t>
      </w:r>
    </w:p>
    <w:p w:rsidR="007D63B1" w:rsidRPr="00A36326" w:rsidRDefault="007D63B1">
      <w:pPr>
        <w:rPr>
          <w:rFonts w:ascii="Cambria" w:hAnsi="Cambria"/>
          <w:sz w:val="22"/>
          <w:szCs w:val="22"/>
        </w:rPr>
      </w:pPr>
    </w:p>
    <w:p w:rsidR="007D63B1" w:rsidRPr="00A36326" w:rsidRDefault="009E5CFE" w:rsidP="00FF48EB">
      <w:pPr>
        <w:pStyle w:val="BodyTextIndent"/>
        <w:numPr>
          <w:ilvl w:val="0"/>
          <w:numId w:val="16"/>
        </w:numPr>
        <w:rPr>
          <w:rFonts w:ascii="Cambria" w:hAnsi="Cambria"/>
          <w:sz w:val="22"/>
          <w:szCs w:val="22"/>
        </w:rPr>
      </w:pPr>
      <w:r w:rsidRPr="00A36326">
        <w:rPr>
          <w:rFonts w:ascii="Cambria" w:hAnsi="Cambria"/>
          <w:sz w:val="22"/>
          <w:szCs w:val="22"/>
        </w:rPr>
        <w:t xml:space="preserve">Please refer to the </w:t>
      </w:r>
      <w:hyperlink r:id="rId16" w:history="1">
        <w:r w:rsidRPr="00A36326">
          <w:rPr>
            <w:rStyle w:val="Hyperlink0"/>
            <w:rFonts w:ascii="Cambria" w:hAnsi="Cambria"/>
          </w:rPr>
          <w:t>El</w:t>
        </w:r>
        <w:r w:rsidRPr="00A36326">
          <w:rPr>
            <w:rStyle w:val="Hyperlink0"/>
            <w:rFonts w:ascii="Cambria" w:hAnsi="Cambria"/>
          </w:rPr>
          <w:t>o</w:t>
        </w:r>
        <w:r w:rsidRPr="00A36326">
          <w:rPr>
            <w:rStyle w:val="Hyperlink0"/>
            <w:rFonts w:ascii="Cambria" w:hAnsi="Cambria"/>
          </w:rPr>
          <w:t xml:space="preserve">n </w:t>
        </w:r>
        <w:r w:rsidR="00AE1AA7" w:rsidRPr="00A36326">
          <w:rPr>
            <w:rStyle w:val="Hyperlink0"/>
            <w:rFonts w:ascii="Cambria" w:hAnsi="Cambria"/>
          </w:rPr>
          <w:t>Center</w:t>
        </w:r>
        <w:r w:rsidRPr="00A36326">
          <w:rPr>
            <w:rStyle w:val="Hyperlink0"/>
            <w:rFonts w:ascii="Cambria" w:hAnsi="Cambria"/>
          </w:rPr>
          <w:t xml:space="preserve"> Programs Faculty Listing</w:t>
        </w:r>
      </w:hyperlink>
      <w:r w:rsidRPr="00A36326">
        <w:rPr>
          <w:rFonts w:ascii="Cambria" w:hAnsi="Cambria"/>
          <w:sz w:val="22"/>
          <w:szCs w:val="22"/>
        </w:rPr>
        <w:t xml:space="preserve"> on the </w:t>
      </w:r>
      <w:r w:rsidR="00D423FE">
        <w:rPr>
          <w:rFonts w:ascii="Cambria" w:hAnsi="Cambria"/>
          <w:sz w:val="22"/>
          <w:szCs w:val="22"/>
        </w:rPr>
        <w:t>Faculty in Residence</w:t>
      </w:r>
      <w:r w:rsidRPr="00A36326">
        <w:rPr>
          <w:rFonts w:ascii="Cambria" w:hAnsi="Cambria"/>
          <w:sz w:val="22"/>
          <w:szCs w:val="22"/>
        </w:rPr>
        <w:t xml:space="preserve"> website to know which semesters are available.   With this list in mind, rank below your choices o</w:t>
      </w:r>
      <w:r w:rsidR="0063451B">
        <w:rPr>
          <w:rFonts w:ascii="Cambria" w:hAnsi="Cambria"/>
          <w:sz w:val="22"/>
          <w:szCs w:val="22"/>
        </w:rPr>
        <w:t>f semester/year (e.g., Fall 2022</w:t>
      </w:r>
      <w:r w:rsidRPr="00A36326">
        <w:rPr>
          <w:rFonts w:ascii="Cambria" w:hAnsi="Cambria"/>
          <w:sz w:val="22"/>
          <w:szCs w:val="22"/>
        </w:rPr>
        <w:t xml:space="preserve">) that you would like to be </w:t>
      </w:r>
      <w:r w:rsidR="00D423FE">
        <w:rPr>
          <w:rFonts w:ascii="Cambria" w:hAnsi="Cambria"/>
          <w:sz w:val="22"/>
          <w:szCs w:val="22"/>
        </w:rPr>
        <w:t>a Center</w:t>
      </w:r>
      <w:r w:rsidRPr="00A36326">
        <w:rPr>
          <w:rFonts w:ascii="Cambria" w:hAnsi="Cambria"/>
          <w:sz w:val="22"/>
          <w:szCs w:val="22"/>
        </w:rPr>
        <w:t xml:space="preserve">.   </w:t>
      </w:r>
    </w:p>
    <w:p w:rsidR="007D63B1" w:rsidRPr="00A36326" w:rsidRDefault="007D63B1">
      <w:pPr>
        <w:rPr>
          <w:rFonts w:ascii="Cambria" w:hAnsi="Cambria"/>
          <w:sz w:val="22"/>
          <w:szCs w:val="22"/>
        </w:rPr>
      </w:pPr>
    </w:p>
    <w:p w:rsidR="007D63B1" w:rsidRPr="00A36326" w:rsidRDefault="009E5CFE">
      <w:pPr>
        <w:ind w:left="720" w:firstLine="720"/>
        <w:rPr>
          <w:rFonts w:ascii="Cambria" w:hAnsi="Cambria"/>
          <w:sz w:val="22"/>
          <w:szCs w:val="22"/>
        </w:rPr>
      </w:pPr>
      <w:r w:rsidRPr="00A36326">
        <w:rPr>
          <w:rFonts w:ascii="Cambria" w:hAnsi="Cambria"/>
          <w:sz w:val="22"/>
          <w:szCs w:val="22"/>
        </w:rPr>
        <w:t>1</w:t>
      </w:r>
      <w:r w:rsidRPr="00A36326">
        <w:rPr>
          <w:rFonts w:ascii="Cambria" w:hAnsi="Cambria"/>
          <w:sz w:val="22"/>
          <w:szCs w:val="22"/>
          <w:vertAlign w:val="superscript"/>
        </w:rPr>
        <w:t>st</w:t>
      </w:r>
      <w:r w:rsidRPr="00A36326">
        <w:rPr>
          <w:rFonts w:ascii="Cambria" w:hAnsi="Cambria"/>
          <w:sz w:val="22"/>
          <w:szCs w:val="22"/>
        </w:rPr>
        <w:t xml:space="preserve"> Choice:</w:t>
      </w:r>
      <w:r w:rsidRPr="00A36326">
        <w:rPr>
          <w:rFonts w:ascii="Cambria" w:hAnsi="Cambria"/>
          <w:sz w:val="22"/>
          <w:szCs w:val="22"/>
        </w:rPr>
        <w:tab/>
      </w:r>
      <w:r w:rsidRPr="00A36326">
        <w:rPr>
          <w:rFonts w:ascii="Cambria" w:hAnsi="Cambria"/>
          <w:sz w:val="22"/>
          <w:szCs w:val="22"/>
        </w:rPr>
        <w:tab/>
      </w:r>
      <w:r w:rsidRPr="00A36326">
        <w:rPr>
          <w:rFonts w:ascii="Cambria" w:hAnsi="Cambria"/>
          <w:sz w:val="22"/>
          <w:szCs w:val="22"/>
        </w:rPr>
        <w:tab/>
      </w:r>
      <w:r w:rsidRPr="00A36326">
        <w:rPr>
          <w:rFonts w:ascii="Cambria" w:hAnsi="Cambria"/>
          <w:sz w:val="22"/>
          <w:szCs w:val="22"/>
        </w:rPr>
        <w:tab/>
        <w:t>2</w:t>
      </w:r>
      <w:r w:rsidRPr="00A36326">
        <w:rPr>
          <w:rFonts w:ascii="Cambria" w:hAnsi="Cambria"/>
          <w:sz w:val="22"/>
          <w:szCs w:val="22"/>
          <w:vertAlign w:val="superscript"/>
        </w:rPr>
        <w:t>nd</w:t>
      </w:r>
      <w:r w:rsidRPr="00A36326">
        <w:rPr>
          <w:rFonts w:ascii="Cambria" w:hAnsi="Cambria"/>
          <w:sz w:val="22"/>
          <w:szCs w:val="22"/>
        </w:rPr>
        <w:t xml:space="preserve"> Choice:</w:t>
      </w:r>
    </w:p>
    <w:p w:rsidR="007D63B1" w:rsidRPr="00A36326" w:rsidRDefault="007D63B1">
      <w:pPr>
        <w:ind w:left="450"/>
        <w:rPr>
          <w:rFonts w:ascii="Cambria" w:hAnsi="Cambria"/>
          <w:sz w:val="22"/>
          <w:szCs w:val="22"/>
        </w:rPr>
      </w:pPr>
    </w:p>
    <w:p w:rsidR="007D63B1" w:rsidRPr="00A36326" w:rsidRDefault="009E5CFE" w:rsidP="00FF48EB">
      <w:pPr>
        <w:pStyle w:val="ListParagraph"/>
        <w:numPr>
          <w:ilvl w:val="0"/>
          <w:numId w:val="16"/>
        </w:numPr>
        <w:rPr>
          <w:rFonts w:ascii="Cambria" w:hAnsi="Cambria"/>
          <w:sz w:val="22"/>
          <w:szCs w:val="22"/>
        </w:rPr>
      </w:pPr>
      <w:r w:rsidRPr="00A36326">
        <w:rPr>
          <w:rFonts w:ascii="Cambria" w:eastAsia="Arial Unicode MS" w:hAnsi="Cambria" w:cs="Arial Unicode MS"/>
          <w:sz w:val="22"/>
          <w:szCs w:val="22"/>
        </w:rPr>
        <w:t xml:space="preserve">For planning purposes, please indicate which immediate family members will be joining you for the semester abroad and indicate if you anticipate children attending local schools. </w:t>
      </w:r>
    </w:p>
    <w:p w:rsidR="007D63B1" w:rsidRPr="00A36326" w:rsidRDefault="007D63B1">
      <w:pPr>
        <w:rPr>
          <w:rFonts w:ascii="Cambria" w:hAnsi="Cambria"/>
          <w:sz w:val="22"/>
          <w:szCs w:val="22"/>
        </w:rPr>
      </w:pPr>
    </w:p>
    <w:p w:rsidR="007D63B1" w:rsidRPr="00A36326" w:rsidRDefault="009E5CFE" w:rsidP="00FF48EB">
      <w:pPr>
        <w:pStyle w:val="ListParagraph"/>
        <w:numPr>
          <w:ilvl w:val="0"/>
          <w:numId w:val="16"/>
        </w:numPr>
        <w:rPr>
          <w:rFonts w:ascii="Cambria" w:hAnsi="Cambria"/>
          <w:sz w:val="22"/>
          <w:szCs w:val="22"/>
        </w:rPr>
      </w:pPr>
      <w:r w:rsidRPr="00A36326">
        <w:rPr>
          <w:rFonts w:ascii="Cambria" w:eastAsia="Arial Unicode MS" w:hAnsi="Cambria" w:cs="Arial Unicode MS"/>
          <w:sz w:val="22"/>
          <w:szCs w:val="22"/>
        </w:rPr>
        <w:t xml:space="preserve">Have you communicated with your Department Chair and Dean about this application?  </w:t>
      </w:r>
      <w:r w:rsidR="0063451B">
        <w:rPr>
          <w:rFonts w:ascii="Calibri" w:eastAsia="Arial Unicode MS" w:hAnsi="Calibri" w:cs="Arial Unicode MS"/>
          <w:sz w:val="22"/>
          <w:szCs w:val="22"/>
        </w:rPr>
        <w:t>□</w:t>
      </w:r>
      <w:r w:rsidRPr="00A36326">
        <w:rPr>
          <w:rFonts w:ascii="Cambria" w:eastAsia="Arial Unicode MS" w:hAnsi="Cambria" w:cs="Arial Unicode MS"/>
          <w:sz w:val="22"/>
          <w:szCs w:val="22"/>
        </w:rPr>
        <w:t xml:space="preserve"> Yes      </w:t>
      </w:r>
      <w:r w:rsidR="0063451B">
        <w:rPr>
          <w:rFonts w:ascii="Calibri" w:eastAsia="Arial Unicode MS" w:hAnsi="Calibri" w:cs="Arial Unicode MS"/>
          <w:sz w:val="22"/>
          <w:szCs w:val="22"/>
        </w:rPr>
        <w:t>□</w:t>
      </w:r>
      <w:r w:rsidRPr="00A36326">
        <w:rPr>
          <w:rFonts w:ascii="Cambria" w:eastAsia="Arial Unicode MS" w:hAnsi="Cambria" w:cs="Arial Unicode MS"/>
          <w:sz w:val="22"/>
          <w:szCs w:val="22"/>
        </w:rPr>
        <w:t xml:space="preserve"> No   </w:t>
      </w:r>
    </w:p>
    <w:p w:rsidR="007D63B1" w:rsidRPr="00A36326" w:rsidRDefault="007D63B1">
      <w:pPr>
        <w:tabs>
          <w:tab w:val="left" w:pos="450"/>
        </w:tabs>
        <w:rPr>
          <w:rFonts w:ascii="Cambria" w:hAnsi="Cambria"/>
          <w:sz w:val="22"/>
          <w:szCs w:val="22"/>
        </w:rPr>
      </w:pPr>
    </w:p>
    <w:p w:rsidR="007D63B1" w:rsidRPr="00A36326" w:rsidRDefault="009E5CFE" w:rsidP="00FF48EB">
      <w:pPr>
        <w:pStyle w:val="ListParagraph"/>
        <w:numPr>
          <w:ilvl w:val="0"/>
          <w:numId w:val="16"/>
        </w:numPr>
        <w:tabs>
          <w:tab w:val="left" w:pos="450"/>
        </w:tabs>
        <w:rPr>
          <w:rFonts w:ascii="Cambria" w:hAnsi="Cambria"/>
          <w:sz w:val="22"/>
          <w:szCs w:val="22"/>
        </w:rPr>
      </w:pPr>
      <w:r w:rsidRPr="00A36326">
        <w:rPr>
          <w:rFonts w:ascii="Cambria" w:hAnsi="Cambria"/>
          <w:sz w:val="22"/>
          <w:szCs w:val="22"/>
        </w:rPr>
        <w:t xml:space="preserve">Briefly outline your personal and professional goals for a semester at the Center.  </w:t>
      </w:r>
    </w:p>
    <w:p w:rsidR="007D63B1" w:rsidRPr="00A36326" w:rsidRDefault="007D63B1">
      <w:pPr>
        <w:tabs>
          <w:tab w:val="left" w:pos="450"/>
        </w:tabs>
        <w:rPr>
          <w:rFonts w:ascii="Cambria" w:hAnsi="Cambria"/>
          <w:sz w:val="22"/>
          <w:szCs w:val="22"/>
        </w:rPr>
      </w:pPr>
    </w:p>
    <w:p w:rsidR="007D63B1" w:rsidRPr="00A36326" w:rsidRDefault="009E5CFE" w:rsidP="00FF48EB">
      <w:pPr>
        <w:pStyle w:val="ListParagraph"/>
        <w:numPr>
          <w:ilvl w:val="0"/>
          <w:numId w:val="16"/>
        </w:numPr>
        <w:tabs>
          <w:tab w:val="left" w:pos="450"/>
        </w:tabs>
        <w:rPr>
          <w:rFonts w:ascii="Cambria" w:hAnsi="Cambria"/>
          <w:sz w:val="22"/>
          <w:szCs w:val="22"/>
        </w:rPr>
      </w:pPr>
      <w:r w:rsidRPr="00A36326">
        <w:rPr>
          <w:rFonts w:ascii="Cambria" w:hAnsi="Cambria"/>
          <w:sz w:val="22"/>
          <w:szCs w:val="22"/>
        </w:rPr>
        <w:t xml:space="preserve">If applying for </w:t>
      </w:r>
      <w:r w:rsidR="00FF48EB" w:rsidRPr="00A36326">
        <w:rPr>
          <w:rFonts w:ascii="Cambria" w:hAnsi="Cambria"/>
          <w:sz w:val="22"/>
          <w:szCs w:val="22"/>
        </w:rPr>
        <w:t>Florence</w:t>
      </w:r>
      <w:r w:rsidRPr="00A36326">
        <w:rPr>
          <w:rFonts w:ascii="Cambria" w:hAnsi="Cambria"/>
          <w:sz w:val="22"/>
          <w:szCs w:val="22"/>
        </w:rPr>
        <w:t>, describe how you will model language learning before and during your semester abroad.</w:t>
      </w:r>
    </w:p>
    <w:p w:rsidR="007D63B1" w:rsidRPr="00A36326" w:rsidRDefault="007D63B1">
      <w:pPr>
        <w:tabs>
          <w:tab w:val="left" w:pos="450"/>
        </w:tabs>
        <w:rPr>
          <w:rFonts w:ascii="Cambria" w:hAnsi="Cambria"/>
          <w:sz w:val="22"/>
          <w:szCs w:val="22"/>
        </w:rPr>
      </w:pPr>
    </w:p>
    <w:p w:rsidR="007D63B1" w:rsidRPr="00A36326" w:rsidRDefault="009E5CFE" w:rsidP="00FF48EB">
      <w:pPr>
        <w:pStyle w:val="ListParagraph"/>
        <w:numPr>
          <w:ilvl w:val="0"/>
          <w:numId w:val="16"/>
        </w:numPr>
        <w:tabs>
          <w:tab w:val="left" w:pos="450"/>
        </w:tabs>
        <w:rPr>
          <w:rFonts w:ascii="Cambria" w:hAnsi="Cambria"/>
          <w:sz w:val="22"/>
          <w:szCs w:val="22"/>
        </w:rPr>
      </w:pPr>
      <w:r w:rsidRPr="00A36326">
        <w:rPr>
          <w:rFonts w:ascii="Cambria" w:hAnsi="Cambria"/>
          <w:sz w:val="22"/>
          <w:szCs w:val="22"/>
        </w:rPr>
        <w:t>Please give examples of experience where you have dealt with student issues outside of the classroom (</w:t>
      </w:r>
      <w:proofErr w:type="spellStart"/>
      <w:r w:rsidRPr="00A36326">
        <w:rPr>
          <w:rFonts w:ascii="Cambria" w:hAnsi="Cambria"/>
          <w:sz w:val="22"/>
          <w:szCs w:val="22"/>
        </w:rPr>
        <w:t>eg</w:t>
      </w:r>
      <w:proofErr w:type="spellEnd"/>
      <w:r w:rsidRPr="00A36326">
        <w:rPr>
          <w:rFonts w:ascii="Cambria" w:hAnsi="Cambria"/>
          <w:sz w:val="22"/>
          <w:szCs w:val="22"/>
        </w:rPr>
        <w:t>, discipline, health, personal crises).</w:t>
      </w:r>
    </w:p>
    <w:p w:rsidR="00FF48EB" w:rsidRPr="00A36326" w:rsidRDefault="00FF48EB" w:rsidP="00FF48EB">
      <w:pPr>
        <w:pStyle w:val="ListParagraph"/>
        <w:rPr>
          <w:rFonts w:ascii="Cambria" w:hAnsi="Cambria"/>
          <w:sz w:val="22"/>
          <w:szCs w:val="22"/>
        </w:rPr>
      </w:pPr>
    </w:p>
    <w:p w:rsidR="00B90CFB" w:rsidRDefault="00FF48EB" w:rsidP="00FF48EB">
      <w:pPr>
        <w:pStyle w:val="ListParagraph"/>
        <w:numPr>
          <w:ilvl w:val="0"/>
          <w:numId w:val="16"/>
        </w:numPr>
        <w:tabs>
          <w:tab w:val="left" w:pos="450"/>
        </w:tabs>
        <w:rPr>
          <w:rFonts w:ascii="Cambria" w:hAnsi="Cambria"/>
          <w:sz w:val="22"/>
          <w:szCs w:val="22"/>
        </w:rPr>
      </w:pPr>
      <w:r w:rsidRPr="00A36326">
        <w:rPr>
          <w:rFonts w:ascii="Cambria" w:hAnsi="Cambria"/>
          <w:sz w:val="22"/>
          <w:szCs w:val="22"/>
        </w:rPr>
        <w:t>Please attach a current CV to this application.</w:t>
      </w:r>
    </w:p>
    <w:p w:rsidR="00B90CFB" w:rsidRDefault="00B90CFB">
      <w:pPr>
        <w:rPr>
          <w:rFonts w:ascii="Cambria" w:hAnsi="Cambria"/>
          <w:sz w:val="22"/>
          <w:szCs w:val="22"/>
        </w:rPr>
      </w:pPr>
      <w:r>
        <w:rPr>
          <w:rFonts w:ascii="Cambria" w:hAnsi="Cambria"/>
          <w:sz w:val="22"/>
          <w:szCs w:val="22"/>
        </w:rPr>
        <w:br w:type="page"/>
      </w:r>
    </w:p>
    <w:p w:rsidR="007D63B1" w:rsidRPr="00B90CFB" w:rsidRDefault="009E5CFE" w:rsidP="00B90CFB">
      <w:pPr>
        <w:spacing w:before="100" w:beforeAutospacing="1" w:after="120"/>
        <w:jc w:val="center"/>
        <w:rPr>
          <w:rFonts w:ascii="Cambria" w:hAnsi="Cambria"/>
          <w:sz w:val="22"/>
          <w:szCs w:val="22"/>
        </w:rPr>
      </w:pPr>
      <w:r w:rsidRPr="00A36326">
        <w:rPr>
          <w:rFonts w:ascii="Cambria" w:hAnsi="Cambria"/>
          <w:b/>
          <w:bCs/>
          <w:sz w:val="28"/>
          <w:szCs w:val="28"/>
          <w:u w:val="single"/>
        </w:rPr>
        <w:t>Elon Faculty Expenses that Elon Covers for Center Semester Programs</w:t>
      </w:r>
    </w:p>
    <w:tbl>
      <w:tblPr>
        <w:tblW w:w="89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30"/>
        <w:gridCol w:w="2430"/>
        <w:gridCol w:w="2250"/>
      </w:tblGrid>
      <w:tr w:rsidR="000A70D6" w:rsidRPr="00A36326" w:rsidTr="000A70D6">
        <w:trPr>
          <w:trHeight w:val="29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A36326" w:rsidRDefault="000A70D6" w:rsidP="00AB33B8">
            <w:pPr>
              <w:rPr>
                <w:rFonts w:ascii="Cambria" w:hAnsi="Cambria"/>
              </w:rPr>
            </w:pPr>
            <w:r w:rsidRPr="00A36326">
              <w:rPr>
                <w:rFonts w:ascii="Cambria" w:eastAsia="Calibri" w:hAnsi="Cambria" w:cs="Calibri"/>
                <w:b/>
                <w:bCs/>
              </w:rPr>
              <w:t>Expense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A36326" w:rsidRDefault="000A70D6" w:rsidP="00AB33B8">
            <w:pPr>
              <w:rPr>
                <w:rFonts w:ascii="Cambria" w:hAnsi="Cambria"/>
              </w:rPr>
            </w:pPr>
            <w:r w:rsidRPr="00A36326">
              <w:rPr>
                <w:rFonts w:ascii="Cambria" w:eastAsia="Calibri" w:hAnsi="Cambria" w:cs="Calibri"/>
                <w:b/>
                <w:bCs/>
              </w:rPr>
              <w:t>London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A36326" w:rsidRDefault="000A70D6" w:rsidP="00AB33B8">
            <w:pPr>
              <w:rPr>
                <w:rFonts w:ascii="Cambria" w:hAnsi="Cambria"/>
              </w:rPr>
            </w:pPr>
            <w:r w:rsidRPr="00A36326">
              <w:rPr>
                <w:rFonts w:ascii="Cambria" w:eastAsia="Calibri" w:hAnsi="Cambria" w:cs="Calibri"/>
                <w:b/>
                <w:bCs/>
              </w:rPr>
              <w:t>Florence</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Faculty economy airfare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of one 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of one RT</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Spouse/partner* economy airfare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of one 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of one RT</w:t>
            </w:r>
          </w:p>
        </w:tc>
      </w:tr>
      <w:tr w:rsidR="000A70D6" w:rsidRPr="00A36326" w:rsidTr="000A70D6">
        <w:trPr>
          <w:trHeight w:val="4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 xml:space="preserve">Dependent** economy airfare (two dependents will be covered per faculty)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of one 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of one RT</w:t>
            </w:r>
          </w:p>
        </w:tc>
      </w:tr>
      <w:tr w:rsidR="000A70D6" w:rsidRPr="00A36326" w:rsidTr="000A70D6">
        <w:trPr>
          <w:trHeight w:val="2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In-country airport transfers (entire family one RT)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of one 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of one RT</w:t>
            </w:r>
          </w:p>
        </w:tc>
      </w:tr>
      <w:tr w:rsidR="000A70D6" w:rsidRPr="00A36326" w:rsidTr="000A70D6">
        <w:trPr>
          <w:trHeight w:val="2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US airport transfers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Reimburse/pay up to $200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Reimburse/pay up to $200</w:t>
            </w:r>
          </w:p>
        </w:tc>
      </w:tr>
      <w:tr w:rsidR="000A70D6" w:rsidRPr="00A36326" w:rsidTr="000A70D6">
        <w:trPr>
          <w:trHeight w:val="2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Luggage fees and/or shipping (total for the semester not each way)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Up to $400 ($200 each way, based on receipts)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Up to $400 ($200 each way, based on receipts)</w:t>
            </w:r>
          </w:p>
        </w:tc>
      </w:tr>
      <w:tr w:rsidR="000A70D6" w:rsidRPr="00A36326" w:rsidTr="000A70D6">
        <w:trPr>
          <w:trHeight w:val="2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Faculty, spouse/partner &amp; dependents passport application fees or passport renewal fees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Faculty entry visa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 xml:space="preserve">100% </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Spouse/partner</w:t>
            </w:r>
            <w:r w:rsidRPr="00B90CFB">
              <w:rPr>
                <w:rFonts w:ascii="Cambria" w:eastAsia="Calibri" w:hAnsi="Cambria" w:cs="Calibri"/>
                <w:sz w:val="20"/>
                <w:szCs w:val="20"/>
              </w:rPr>
              <w:t xml:space="preserve"> entry visa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 xml:space="preserve">0% </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Dependent</w:t>
            </w:r>
            <w:r w:rsidRPr="00B90CFB">
              <w:rPr>
                <w:rFonts w:ascii="Cambria" w:eastAsia="Calibri" w:hAnsi="Cambria" w:cs="Calibri"/>
                <w:sz w:val="20"/>
                <w:szCs w:val="20"/>
              </w:rPr>
              <w:t xml:space="preserve"> entry visa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Faculty international health insurance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Spouse/partner* international health insurance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Dependent</w:t>
            </w:r>
            <w:r>
              <w:rPr>
                <w:rFonts w:ascii="Cambria" w:eastAsia="Calibri" w:hAnsi="Cambria" w:cs="Calibri"/>
                <w:sz w:val="20"/>
                <w:szCs w:val="20"/>
              </w:rPr>
              <w:t xml:space="preserve"> </w:t>
            </w:r>
            <w:r w:rsidRPr="00B90CFB">
              <w:rPr>
                <w:rFonts w:ascii="Cambria" w:eastAsia="Calibri" w:hAnsi="Cambria" w:cs="Calibri"/>
                <w:sz w:val="20"/>
                <w:szCs w:val="20"/>
              </w:rPr>
              <w:t xml:space="preserve">international health insurance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r>
      <w:tr w:rsidR="000A70D6" w:rsidRPr="00A36326" w:rsidTr="000A70D6">
        <w:trPr>
          <w:trHeight w:val="4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Schooling for dependents</w:t>
            </w:r>
            <w:r w:rsidRPr="00B90CFB">
              <w:rPr>
                <w:rFonts w:ascii="Cambria" w:eastAsia="Calibri" w:hAnsi="Cambria" w:cs="Calibri"/>
                <w:sz w:val="20"/>
                <w:szCs w:val="20"/>
              </w:rPr>
              <w:t xml:space="preserve"> (K-12)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Up to $4,000 per dependent* (receipts)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Up to $6,000 per dependent* (receipts)</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Daycare for dependents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r>
      <w:tr w:rsidR="000A70D6" w:rsidRPr="00A36326" w:rsidTr="000A70D6">
        <w:trPr>
          <w:trHeight w:val="4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Housing</w:t>
            </w:r>
            <w:r w:rsidRPr="00B90CFB">
              <w:rPr>
                <w:rFonts w:ascii="Cambria" w:eastAsia="Calibri" w:hAnsi="Cambria" w:cs="Calibri"/>
                <w:sz w:val="20"/>
                <w:szCs w:val="20"/>
              </w:rPr>
              <w:t xml:space="preserve"> (available 1 week before students until 1 week after students depart)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r>
      <w:tr w:rsidR="000A70D6" w:rsidRPr="00A36326" w:rsidTr="000A70D6">
        <w:trPr>
          <w:trHeight w:val="2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Utilities (water, electricity, internet) for housing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 cell phone for faculty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r>
      <w:tr w:rsidR="000A70D6" w:rsidRPr="00A36326" w:rsidTr="000A70D6">
        <w:trPr>
          <w:trHeight w:val="2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Cell phones for spouse/partner and dependents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 xml:space="preserve">0%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Faculty transportation card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r>
      <w:tr w:rsidR="000A70D6" w:rsidRPr="00A36326" w:rsidTr="000A70D6">
        <w:trPr>
          <w:trHeight w:val="2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Spouse/partner</w:t>
            </w:r>
            <w:r w:rsidRPr="00B90CFB">
              <w:rPr>
                <w:rFonts w:ascii="Cambria" w:eastAsia="Calibri" w:hAnsi="Cambria" w:cs="Calibri"/>
                <w:sz w:val="20"/>
                <w:szCs w:val="20"/>
              </w:rPr>
              <w:t xml:space="preserve">  &amp; dependents transportation card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r>
      <w:tr w:rsidR="000A70D6" w:rsidRPr="00A36326" w:rsidTr="000A70D6">
        <w:trPr>
          <w:trHeight w:val="4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New/renewal passport for faculty/spouse/dependents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Start-up allowance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£250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€250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Faculty museum card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 if available</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Spouse/partner &amp; dependents museum card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r>
      <w:tr w:rsidR="000A70D6" w:rsidRPr="00A36326" w:rsidTr="000A70D6">
        <w:trPr>
          <w:trHeight w:val="2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Faculty residence permit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100%</w:t>
            </w:r>
          </w:p>
        </w:tc>
      </w:tr>
      <w:tr w:rsidR="000A70D6" w:rsidRPr="00A36326" w:rsidTr="000A70D6">
        <w:trPr>
          <w:trHeight w:val="27"/>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Spouse/partner &amp; dependents residence permits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 xml:space="preserve">In-country advance travel for course excursions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Up to $200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Up to $200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Faculty language instruction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Up to $1,000</w:t>
            </w:r>
          </w:p>
        </w:tc>
      </w:tr>
      <w:tr w:rsidR="000A70D6" w:rsidRPr="00A36326" w:rsidTr="000A70D6">
        <w:trPr>
          <w:trHeight w:val="21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Funds for meetings with local faculty in country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Pr>
                <w:rFonts w:ascii="Cambria" w:eastAsia="Calibri" w:hAnsi="Cambria" w:cs="Calibri"/>
                <w:sz w:val="20"/>
                <w:szCs w:val="20"/>
              </w:rPr>
              <w:t>£200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0D6" w:rsidRPr="00B90CFB" w:rsidRDefault="000A70D6" w:rsidP="00AB33B8">
            <w:pPr>
              <w:rPr>
                <w:rFonts w:ascii="Cambria" w:hAnsi="Cambria"/>
                <w:sz w:val="20"/>
                <w:szCs w:val="20"/>
              </w:rPr>
            </w:pPr>
            <w:r w:rsidRPr="00B90CFB">
              <w:rPr>
                <w:rFonts w:ascii="Cambria" w:eastAsia="Calibri" w:hAnsi="Cambria" w:cs="Calibri"/>
                <w:sz w:val="20"/>
                <w:szCs w:val="20"/>
              </w:rPr>
              <w:t>€2</w:t>
            </w:r>
            <w:r>
              <w:rPr>
                <w:rFonts w:ascii="Cambria" w:eastAsia="Calibri" w:hAnsi="Cambria" w:cs="Calibri"/>
                <w:sz w:val="20"/>
                <w:szCs w:val="20"/>
              </w:rPr>
              <w:t>00</w:t>
            </w:r>
          </w:p>
        </w:tc>
      </w:tr>
    </w:tbl>
    <w:p w:rsidR="007D63B1" w:rsidRPr="00A36326" w:rsidRDefault="007D63B1">
      <w:pPr>
        <w:rPr>
          <w:rFonts w:ascii="Cambria" w:hAnsi="Cambria"/>
          <w:i/>
          <w:iCs/>
          <w:sz w:val="20"/>
          <w:szCs w:val="20"/>
        </w:rPr>
      </w:pPr>
    </w:p>
    <w:p w:rsidR="007D63B1" w:rsidRPr="00A36326" w:rsidRDefault="009E5CFE">
      <w:pPr>
        <w:rPr>
          <w:rFonts w:ascii="Cambria" w:hAnsi="Cambria"/>
          <w:i/>
          <w:iCs/>
          <w:sz w:val="20"/>
          <w:szCs w:val="20"/>
        </w:rPr>
      </w:pPr>
      <w:r w:rsidRPr="00A36326">
        <w:rPr>
          <w:rFonts w:ascii="Cambria" w:eastAsia="Arial Unicode MS" w:hAnsi="Cambria" w:cs="Arial Unicode MS"/>
          <w:i/>
          <w:iCs/>
          <w:sz w:val="20"/>
          <w:szCs w:val="20"/>
        </w:rPr>
        <w:t>* Partner is defined as Elon defines it for purposes of insurance; substitutions may not be made.</w:t>
      </w:r>
    </w:p>
    <w:p w:rsidR="007D63B1" w:rsidRPr="00A36326" w:rsidRDefault="009E5CFE">
      <w:pPr>
        <w:rPr>
          <w:rFonts w:ascii="Cambria" w:hAnsi="Cambria"/>
          <w:i/>
          <w:iCs/>
          <w:sz w:val="20"/>
          <w:szCs w:val="20"/>
        </w:rPr>
      </w:pPr>
      <w:r w:rsidRPr="00A36326">
        <w:rPr>
          <w:rFonts w:ascii="Cambria" w:eastAsia="Arial Unicode MS" w:hAnsi="Cambria" w:cs="Arial Unicode MS"/>
          <w:i/>
          <w:iCs/>
          <w:sz w:val="20"/>
          <w:szCs w:val="20"/>
        </w:rPr>
        <w:t>** Dependent is defined the same way as it is defined by Elon for tuition remission</w:t>
      </w:r>
    </w:p>
    <w:p w:rsidR="007D63B1" w:rsidRPr="00A36326" w:rsidRDefault="007D63B1">
      <w:pPr>
        <w:rPr>
          <w:rFonts w:ascii="Cambria" w:hAnsi="Cambria"/>
        </w:rPr>
      </w:pPr>
    </w:p>
    <w:sectPr w:rsidR="007D63B1" w:rsidRPr="00A36326" w:rsidSect="00AE1AA7">
      <w:headerReference w:type="default" r:id="rId17"/>
      <w:footerReference w:type="default" r:id="rId18"/>
      <w:type w:val="continuous"/>
      <w:pgSz w:w="12240" w:h="15840" w:code="1"/>
      <w:pgMar w:top="432"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8C" w:rsidRDefault="002F398C" w:rsidP="0063451B">
      <w:r>
        <w:separator/>
      </w:r>
    </w:p>
  </w:endnote>
  <w:endnote w:type="continuationSeparator" w:id="0">
    <w:p w:rsidR="002F398C" w:rsidRDefault="002F398C" w:rsidP="0063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B1" w:rsidRDefault="009E5CFE" w:rsidP="0063451B">
    <w:pPr>
      <w:pStyle w:val="Footer"/>
    </w:pPr>
    <w:r>
      <w:rPr>
        <w:i/>
        <w:iCs/>
        <w:sz w:val="18"/>
        <w:szCs w:val="18"/>
      </w:rPr>
      <w:t xml:space="preserve">v. </w:t>
    </w:r>
    <w:r w:rsidR="00FE6A3F">
      <w:rPr>
        <w:i/>
        <w:iCs/>
        <w:sz w:val="18"/>
        <w:szCs w:val="18"/>
      </w:rPr>
      <w:t>1/31/18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B1" w:rsidRDefault="009E5CFE" w:rsidP="0063451B">
    <w:pPr>
      <w:pStyle w:val="Footer"/>
    </w:pPr>
    <w:r>
      <w:rPr>
        <w:i/>
        <w:iCs/>
        <w:sz w:val="18"/>
        <w:szCs w:val="18"/>
      </w:rPr>
      <w:t>v. 1/5/2016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B1" w:rsidRDefault="009E5CFE" w:rsidP="0063451B">
    <w:pPr>
      <w:pStyle w:val="Footer"/>
    </w:pPr>
    <w:r>
      <w:rPr>
        <w:i/>
        <w:iCs/>
        <w:sz w:val="18"/>
        <w:szCs w:val="18"/>
      </w:rPr>
      <w:t xml:space="preserve">v. </w:t>
    </w:r>
    <w:r w:rsidR="00FE6A3F">
      <w:rPr>
        <w:i/>
        <w:iCs/>
        <w:sz w:val="18"/>
        <w:szCs w:val="18"/>
      </w:rPr>
      <w:t>1/31/18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8C" w:rsidRDefault="002F398C" w:rsidP="0063451B">
      <w:r>
        <w:separator/>
      </w:r>
    </w:p>
  </w:footnote>
  <w:footnote w:type="continuationSeparator" w:id="0">
    <w:p w:rsidR="002F398C" w:rsidRDefault="002F398C" w:rsidP="0063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1B" w:rsidRDefault="0063451B" w:rsidP="0063451B">
    <w:pPr>
      <w:pStyle w:val="Header"/>
    </w:pPr>
    <w:r>
      <w:rPr>
        <w:noProof/>
        <w:sz w:val="28"/>
        <w:szCs w:val="28"/>
      </w:rPr>
      <w:drawing>
        <wp:anchor distT="0" distB="0" distL="114300" distR="114300" simplePos="0" relativeHeight="251662336" behindDoc="1" locked="0" layoutInCell="1" allowOverlap="1" wp14:anchorId="592AF1F2" wp14:editId="5F90AC06">
          <wp:simplePos x="0" y="0"/>
          <wp:positionH relativeFrom="column">
            <wp:posOffset>45720</wp:posOffset>
          </wp:positionH>
          <wp:positionV relativeFrom="paragraph">
            <wp:posOffset>-182880</wp:posOffset>
          </wp:positionV>
          <wp:extent cx="998220" cy="998220"/>
          <wp:effectExtent l="0" t="0" r="0" b="0"/>
          <wp:wrapTight wrapText="bothSides">
            <wp:wrapPolygon edited="0">
              <wp:start x="0" y="0"/>
              <wp:lineTo x="0" y="21023"/>
              <wp:lineTo x="21023" y="21023"/>
              <wp:lineTo x="210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 intl.jpg"/>
                  <pic:cNvPicPr/>
                </pic:nvPicPr>
                <pic:blipFill>
                  <a:blip r:embed="rId1">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page">
            <wp14:pctWidth>0</wp14:pctWidth>
          </wp14:sizeRelH>
          <wp14:sizeRelV relativeFrom="page">
            <wp14:pctHeight>0</wp14:pctHeight>
          </wp14:sizeRelV>
        </wp:anchor>
      </w:drawing>
    </w:r>
  </w:p>
  <w:p w:rsidR="0063451B" w:rsidRDefault="0063451B" w:rsidP="0063451B">
    <w:pPr>
      <w:pStyle w:val="Header"/>
    </w:pPr>
  </w:p>
  <w:p w:rsidR="0088706D" w:rsidRDefault="0063451B" w:rsidP="0063451B">
    <w:pPr>
      <w:pStyle w:val="Header"/>
    </w:pPr>
    <w:r w:rsidRPr="0088706D">
      <w:rPr>
        <w:noProof/>
        <w:sz w:val="28"/>
        <w:szCs w:val="28"/>
      </w:rPr>
      <mc:AlternateContent>
        <mc:Choice Requires="wps">
          <w:drawing>
            <wp:anchor distT="0" distB="0" distL="0" distR="0" simplePos="0" relativeHeight="251658239" behindDoc="0" locked="0" layoutInCell="1" allowOverlap="1" wp14:anchorId="5DB968F2" wp14:editId="2CFBF677">
              <wp:simplePos x="0" y="0"/>
              <wp:positionH relativeFrom="margin">
                <wp:posOffset>1394460</wp:posOffset>
              </wp:positionH>
              <wp:positionV relativeFrom="line">
                <wp:posOffset>-262255</wp:posOffset>
              </wp:positionV>
              <wp:extent cx="4632960" cy="310896"/>
              <wp:effectExtent l="0" t="0" r="15240" b="13335"/>
              <wp:wrapNone/>
              <wp:docPr id="1" name="officeArt object"/>
              <wp:cNvGraphicFramePr/>
              <a:graphic xmlns:a="http://schemas.openxmlformats.org/drawingml/2006/main">
                <a:graphicData uri="http://schemas.microsoft.com/office/word/2010/wordprocessingShape">
                  <wps:wsp>
                    <wps:cNvSpPr/>
                    <wps:spPr>
                      <a:xfrm>
                        <a:off x="0" y="0"/>
                        <a:ext cx="4632960" cy="310896"/>
                      </a:xfrm>
                      <a:prstGeom prst="rect">
                        <a:avLst/>
                      </a:prstGeom>
                      <a:solidFill>
                        <a:srgbClr val="FFFFFF"/>
                      </a:solidFill>
                      <a:ln w="9525" cap="flat">
                        <a:solidFill>
                          <a:srgbClr val="000000"/>
                        </a:solidFill>
                        <a:prstDash val="solid"/>
                        <a:round/>
                      </a:ln>
                      <a:effectLst/>
                    </wps:spPr>
                    <wps:txbx>
                      <w:txbxContent>
                        <w:p w:rsidR="0088706D" w:rsidRPr="00A36326" w:rsidRDefault="0088706D" w:rsidP="0088706D">
                          <w:pPr>
                            <w:pStyle w:val="Title"/>
                            <w:rPr>
                              <w:rFonts w:ascii="Cambria" w:hAnsi="Cambria"/>
                              <w:sz w:val="28"/>
                              <w:szCs w:val="28"/>
                            </w:rPr>
                          </w:pPr>
                          <w:r w:rsidRPr="00A36326">
                            <w:rPr>
                              <w:rFonts w:ascii="Cambria" w:eastAsia="Arial Unicode MS" w:hAnsi="Cambria" w:cs="Arial Unicode MS"/>
                              <w:sz w:val="28"/>
                              <w:szCs w:val="28"/>
                            </w:rPr>
                            <w:t>Elon Center Faculty</w:t>
                          </w:r>
                          <w:r w:rsidR="00D423FE">
                            <w:rPr>
                              <w:rFonts w:ascii="Cambria" w:eastAsia="Arial Unicode MS" w:hAnsi="Cambria" w:cs="Arial Unicode MS"/>
                              <w:sz w:val="28"/>
                              <w:szCs w:val="28"/>
                            </w:rPr>
                            <w:t xml:space="preserve"> in Residence</w:t>
                          </w:r>
                          <w:r w:rsidRPr="00A36326">
                            <w:rPr>
                              <w:rFonts w:ascii="Cambria" w:eastAsia="Arial Unicode MS" w:hAnsi="Cambria" w:cs="Arial Unicode MS"/>
                              <w:sz w:val="28"/>
                              <w:szCs w:val="28"/>
                            </w:rPr>
                            <w:t xml:space="preserve"> Application</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5DB968F2" id="officeArt object" o:spid="_x0000_s1027" style="position:absolute;margin-left:109.8pt;margin-top:-20.65pt;width:364.8pt;height:24.5pt;z-index:251658239;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">
              <v:stroke joinstyle="round"/>
              <v:textbox inset="1.27mm,1.27mm,1.27mm,1.27mm">
                <w:txbxContent>
                  <w:p w:rsidR="0088706D" w:rsidRPr="00A36326" w:rsidRDefault="0088706D" w:rsidP="0088706D">
                    <w:pPr>
                      <w:pStyle w:val="Title"/>
                      <w:rPr>
                        <w:rFonts w:ascii="Cambria" w:hAnsi="Cambria"/>
                        <w:sz w:val="28"/>
                        <w:szCs w:val="28"/>
                      </w:rPr>
                    </w:pPr>
                    <w:r w:rsidRPr="00A36326">
                      <w:rPr>
                        <w:rFonts w:ascii="Cambria" w:eastAsia="Arial Unicode MS" w:hAnsi="Cambria" w:cs="Arial Unicode MS"/>
                        <w:sz w:val="28"/>
                        <w:szCs w:val="28"/>
                      </w:rPr>
                      <w:t>Elon Center Faculty</w:t>
                    </w:r>
                    <w:r w:rsidR="00D423FE">
                      <w:rPr>
                        <w:rFonts w:ascii="Cambria" w:eastAsia="Arial Unicode MS" w:hAnsi="Cambria" w:cs="Arial Unicode MS"/>
                        <w:sz w:val="28"/>
                        <w:szCs w:val="28"/>
                      </w:rPr>
                      <w:t xml:space="preserve"> in Residence</w:t>
                    </w:r>
                    <w:r w:rsidRPr="00A36326">
                      <w:rPr>
                        <w:rFonts w:ascii="Cambria" w:eastAsia="Arial Unicode MS" w:hAnsi="Cambria" w:cs="Arial Unicode MS"/>
                        <w:sz w:val="28"/>
                        <w:szCs w:val="28"/>
                      </w:rPr>
                      <w:t xml:space="preserve"> Application</w:t>
                    </w:r>
                  </w:p>
                </w:txbxContent>
              </v:textbox>
              <w10:wrap anchorx="margin" anchory="lin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B1" w:rsidRDefault="007D63B1" w:rsidP="0063451B">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B1" w:rsidRDefault="0088706D" w:rsidP="0063451B">
    <w:pPr>
      <w:pStyle w:val="HeaderFooter"/>
    </w:pPr>
    <w:r>
      <w:rPr>
        <w:noProof/>
        <w:sz w:val="28"/>
        <w:szCs w:val="28"/>
      </w:rPr>
      <mc:AlternateContent>
        <mc:Choice Requires="wps">
          <w:drawing>
            <wp:anchor distT="0" distB="0" distL="0" distR="0" simplePos="0" relativeHeight="251659264" behindDoc="0" locked="0" layoutInCell="1" allowOverlap="1" wp14:anchorId="1F3957D1" wp14:editId="75EAADE3">
              <wp:simplePos x="0" y="0"/>
              <wp:positionH relativeFrom="margin">
                <wp:align>center</wp:align>
              </wp:positionH>
              <wp:positionV relativeFrom="line">
                <wp:posOffset>-186055</wp:posOffset>
              </wp:positionV>
              <wp:extent cx="5487671" cy="314325"/>
              <wp:effectExtent l="0" t="0" r="17780" b="28575"/>
              <wp:wrapNone/>
              <wp:docPr id="1073741827" name="officeArt object"/>
              <wp:cNvGraphicFramePr/>
              <a:graphic xmlns:a="http://schemas.openxmlformats.org/drawingml/2006/main">
                <a:graphicData uri="http://schemas.microsoft.com/office/word/2010/wordprocessingShape">
                  <wps:wsp>
                    <wps:cNvSpPr/>
                    <wps:spPr>
                      <a:xfrm>
                        <a:off x="0" y="0"/>
                        <a:ext cx="5487671" cy="314325"/>
                      </a:xfrm>
                      <a:prstGeom prst="rect">
                        <a:avLst/>
                      </a:prstGeom>
                      <a:solidFill>
                        <a:srgbClr val="FFFFFF"/>
                      </a:solidFill>
                      <a:ln w="9525" cap="flat">
                        <a:solidFill>
                          <a:srgbClr val="000000"/>
                        </a:solidFill>
                        <a:prstDash val="solid"/>
                        <a:round/>
                      </a:ln>
                      <a:effectLst/>
                    </wps:spPr>
                    <wps:txbx>
                      <w:txbxContent>
                        <w:p w:rsidR="0088706D" w:rsidRPr="00A36326" w:rsidRDefault="0088706D" w:rsidP="0088706D">
                          <w:pPr>
                            <w:pStyle w:val="Title"/>
                            <w:rPr>
                              <w:rFonts w:ascii="Cambria" w:hAnsi="Cambria"/>
                              <w:sz w:val="28"/>
                              <w:szCs w:val="28"/>
                            </w:rPr>
                          </w:pPr>
                          <w:r w:rsidRPr="00A36326">
                            <w:rPr>
                              <w:rFonts w:ascii="Cambria" w:eastAsia="Arial Unicode MS" w:hAnsi="Cambria" w:cs="Arial Unicode MS"/>
                              <w:sz w:val="28"/>
                              <w:szCs w:val="28"/>
                            </w:rPr>
                            <w:t xml:space="preserve">Elon Center </w:t>
                          </w:r>
                          <w:r w:rsidR="00D423FE">
                            <w:rPr>
                              <w:rFonts w:ascii="Cambria" w:eastAsia="Arial Unicode MS" w:hAnsi="Cambria" w:cs="Arial Unicode MS"/>
                              <w:sz w:val="28"/>
                              <w:szCs w:val="28"/>
                            </w:rPr>
                            <w:t>Faculty in Residence</w:t>
                          </w:r>
                          <w:r w:rsidRPr="00A36326">
                            <w:rPr>
                              <w:rFonts w:ascii="Cambria" w:eastAsia="Arial Unicode MS" w:hAnsi="Cambria" w:cs="Arial Unicode MS"/>
                              <w:sz w:val="28"/>
                              <w:szCs w:val="28"/>
                            </w:rPr>
                            <w:t xml:space="preserve"> Application</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1F3957D1" id="_x0000_s1028" style="position:absolute;margin-left:0;margin-top:-14.65pt;width:432.1pt;height:24.75pt;z-index:251659264;visibility:visible;mso-wrap-style:square;mso-height-percent:0;mso-wrap-distance-left:0;mso-wrap-distance-top:0;mso-wrap-distance-right:0;mso-wrap-distance-bottom:0;mso-position-horizontal:center;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">
              <v:stroke joinstyle="round"/>
              <v:textbox inset="1.27mm,1.27mm,1.27mm,1.27mm">
                <w:txbxContent>
                  <w:p w:rsidR="0088706D" w:rsidRPr="00A36326" w:rsidRDefault="0088706D" w:rsidP="0088706D">
                    <w:pPr>
                      <w:pStyle w:val="Title"/>
                      <w:rPr>
                        <w:rFonts w:ascii="Cambria" w:hAnsi="Cambria"/>
                        <w:sz w:val="28"/>
                        <w:szCs w:val="28"/>
                      </w:rPr>
                    </w:pPr>
                    <w:r w:rsidRPr="00A36326">
                      <w:rPr>
                        <w:rFonts w:ascii="Cambria" w:eastAsia="Arial Unicode MS" w:hAnsi="Cambria" w:cs="Arial Unicode MS"/>
                        <w:sz w:val="28"/>
                        <w:szCs w:val="28"/>
                      </w:rPr>
                      <w:t xml:space="preserve">Elon Center </w:t>
                    </w:r>
                    <w:r w:rsidR="00D423FE">
                      <w:rPr>
                        <w:rFonts w:ascii="Cambria" w:eastAsia="Arial Unicode MS" w:hAnsi="Cambria" w:cs="Arial Unicode MS"/>
                        <w:sz w:val="28"/>
                        <w:szCs w:val="28"/>
                      </w:rPr>
                      <w:t>Faculty in Residence</w:t>
                    </w:r>
                    <w:r w:rsidRPr="00A36326">
                      <w:rPr>
                        <w:rFonts w:ascii="Cambria" w:eastAsia="Arial Unicode MS" w:hAnsi="Cambria" w:cs="Arial Unicode MS"/>
                        <w:sz w:val="28"/>
                        <w:szCs w:val="28"/>
                      </w:rPr>
                      <w:t xml:space="preserve"> Application</w:t>
                    </w:r>
                  </w:p>
                </w:txbxContent>
              </v:textbox>
              <w10:wrap anchorx="margin"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BD4"/>
    <w:multiLevelType w:val="hybridMultilevel"/>
    <w:tmpl w:val="9E26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731B9"/>
    <w:multiLevelType w:val="hybridMultilevel"/>
    <w:tmpl w:val="60AC0FC4"/>
    <w:numStyleLink w:val="ImportedStyle1"/>
  </w:abstractNum>
  <w:abstractNum w:abstractNumId="2" w15:restartNumberingAfterBreak="0">
    <w:nsid w:val="13BD75E9"/>
    <w:multiLevelType w:val="hybridMultilevel"/>
    <w:tmpl w:val="7D34B5D0"/>
    <w:styleLink w:val="Numbered"/>
    <w:lvl w:ilvl="0" w:tplc="59523C5C">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241A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0D23A">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88F74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6A99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A0DD6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46CF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0849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66E9F6">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483085"/>
    <w:multiLevelType w:val="hybridMultilevel"/>
    <w:tmpl w:val="ED206BFE"/>
    <w:lvl w:ilvl="0" w:tplc="468CDDAC">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17988"/>
    <w:multiLevelType w:val="hybridMultilevel"/>
    <w:tmpl w:val="2DFEF2AA"/>
    <w:styleLink w:val="Bullets"/>
    <w:lvl w:ilvl="0" w:tplc="07243E9C">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8CC6E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005F0">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68E2A">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C4246E">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0AD37C">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668BB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66187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F808B6">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914754"/>
    <w:multiLevelType w:val="hybridMultilevel"/>
    <w:tmpl w:val="60AC0FC4"/>
    <w:styleLink w:val="ImportedStyle1"/>
    <w:lvl w:ilvl="0" w:tplc="3F96B0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C0BE02">
      <w:start w:val="1"/>
      <w:numFmt w:val="bullet"/>
      <w:lvlText w:val="o"/>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654FA">
      <w:start w:val="1"/>
      <w:numFmt w:val="bullet"/>
      <w:lvlText w:val="▪"/>
      <w:lvlJc w:val="left"/>
      <w:pPr>
        <w:tabs>
          <w:tab w:val="left" w:pos="720"/>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7A805A">
      <w:start w:val="1"/>
      <w:numFmt w:val="bullet"/>
      <w:lvlText w:val="•"/>
      <w:lvlJc w:val="left"/>
      <w:pPr>
        <w:tabs>
          <w:tab w:val="left" w:pos="720"/>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0C4702">
      <w:start w:val="1"/>
      <w:numFmt w:val="bullet"/>
      <w:lvlText w:val="o"/>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CCE02">
      <w:start w:val="1"/>
      <w:numFmt w:val="bullet"/>
      <w:lvlText w:val="▪"/>
      <w:lvlJc w:val="left"/>
      <w:pPr>
        <w:tabs>
          <w:tab w:val="left" w:pos="720"/>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6DAEA">
      <w:start w:val="1"/>
      <w:numFmt w:val="bullet"/>
      <w:lvlText w:val="•"/>
      <w:lvlJc w:val="left"/>
      <w:pPr>
        <w:tabs>
          <w:tab w:val="left" w:pos="720"/>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40408">
      <w:start w:val="1"/>
      <w:numFmt w:val="bullet"/>
      <w:lvlText w:val="o"/>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637A2">
      <w:start w:val="1"/>
      <w:numFmt w:val="bullet"/>
      <w:lvlText w:val="▪"/>
      <w:lvlJc w:val="left"/>
      <w:pPr>
        <w:tabs>
          <w:tab w:val="left" w:pos="720"/>
        </w:tabs>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F6428E"/>
    <w:multiLevelType w:val="hybridMultilevel"/>
    <w:tmpl w:val="2DFEF2AA"/>
    <w:numStyleLink w:val="Bullets"/>
  </w:abstractNum>
  <w:abstractNum w:abstractNumId="7" w15:restartNumberingAfterBreak="0">
    <w:nsid w:val="315E1B39"/>
    <w:multiLevelType w:val="hybridMultilevel"/>
    <w:tmpl w:val="B2DE9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942BC"/>
    <w:multiLevelType w:val="hybridMultilevel"/>
    <w:tmpl w:val="AAE0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612F8"/>
    <w:multiLevelType w:val="hybridMultilevel"/>
    <w:tmpl w:val="F4BC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73A95"/>
    <w:multiLevelType w:val="hybridMultilevel"/>
    <w:tmpl w:val="7D34B5D0"/>
    <w:numStyleLink w:val="Numbered"/>
  </w:abstractNum>
  <w:abstractNum w:abstractNumId="11" w15:restartNumberingAfterBreak="0">
    <w:nsid w:val="53B502E3"/>
    <w:multiLevelType w:val="hybridMultilevel"/>
    <w:tmpl w:val="1D4431D6"/>
    <w:numStyleLink w:val="ImportedStyle2"/>
  </w:abstractNum>
  <w:abstractNum w:abstractNumId="12" w15:restartNumberingAfterBreak="0">
    <w:nsid w:val="5C5B49E0"/>
    <w:multiLevelType w:val="hybridMultilevel"/>
    <w:tmpl w:val="A2B456C8"/>
    <w:lvl w:ilvl="0" w:tplc="468CDDAC">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D2733"/>
    <w:multiLevelType w:val="hybridMultilevel"/>
    <w:tmpl w:val="1D4431D6"/>
    <w:styleLink w:val="ImportedStyle2"/>
    <w:lvl w:ilvl="0" w:tplc="2D1004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DD80">
      <w:start w:val="1"/>
      <w:numFmt w:val="bullet"/>
      <w:lvlText w:val="o"/>
      <w:lvlJc w:val="left"/>
      <w:pPr>
        <w:tabs>
          <w:tab w:val="left" w:pos="720"/>
        </w:tabs>
        <w:ind w:left="13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09C2C">
      <w:start w:val="1"/>
      <w:numFmt w:val="bullet"/>
      <w:lvlText w:val="▪"/>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6170E">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FC4A7A">
      <w:start w:val="1"/>
      <w:numFmt w:val="bullet"/>
      <w:lvlText w:val="o"/>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B011A2">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C4B112">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881E6">
      <w:start w:val="1"/>
      <w:numFmt w:val="bullet"/>
      <w:lvlText w:val="o"/>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C4F540">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082763"/>
    <w:multiLevelType w:val="hybridMultilevel"/>
    <w:tmpl w:val="90E2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C78E9"/>
    <w:multiLevelType w:val="multilevel"/>
    <w:tmpl w:val="937C6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3"/>
  </w:num>
  <w:num w:numId="4">
    <w:abstractNumId w:val="11"/>
  </w:num>
  <w:num w:numId="5">
    <w:abstractNumId w:val="11"/>
    <w:lvlOverride w:ilvl="0">
      <w:lvl w:ilvl="0" w:tplc="13EA52FE">
        <w:start w:val="1"/>
        <w:numFmt w:val="bullet"/>
        <w:lvlText w:val="❑"/>
        <w:lvlJc w:val="left"/>
        <w:pPr>
          <w:tabs>
            <w:tab w:val="num" w:pos="720"/>
          </w:tabs>
          <w:ind w:left="810" w:hanging="45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7D676B8">
        <w:start w:val="1"/>
        <w:numFmt w:val="bullet"/>
        <w:lvlText w:val="o"/>
        <w:lvlJc w:val="left"/>
        <w:pPr>
          <w:tabs>
            <w:tab w:val="num" w:pos="1440"/>
          </w:tabs>
          <w:ind w:left="153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F52C604">
        <w:start w:val="1"/>
        <w:numFmt w:val="bullet"/>
        <w:lvlText w:val="▪"/>
        <w:lvlJc w:val="left"/>
        <w:pPr>
          <w:tabs>
            <w:tab w:val="num" w:pos="2160"/>
          </w:tabs>
          <w:ind w:left="225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526836">
        <w:start w:val="1"/>
        <w:numFmt w:val="bullet"/>
        <w:lvlText w:val="•"/>
        <w:lvlJc w:val="left"/>
        <w:pPr>
          <w:tabs>
            <w:tab w:val="num" w:pos="2880"/>
          </w:tabs>
          <w:ind w:left="297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092361E">
        <w:start w:val="1"/>
        <w:numFmt w:val="bullet"/>
        <w:lvlText w:val="o"/>
        <w:lvlJc w:val="left"/>
        <w:pPr>
          <w:tabs>
            <w:tab w:val="num" w:pos="3600"/>
          </w:tabs>
          <w:ind w:left="369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DE808AC">
        <w:start w:val="1"/>
        <w:numFmt w:val="bullet"/>
        <w:lvlText w:val="▪"/>
        <w:lvlJc w:val="left"/>
        <w:pPr>
          <w:tabs>
            <w:tab w:val="num" w:pos="4320"/>
          </w:tabs>
          <w:ind w:left="441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66C28CA">
        <w:start w:val="1"/>
        <w:numFmt w:val="bullet"/>
        <w:lvlText w:val="•"/>
        <w:lvlJc w:val="left"/>
        <w:pPr>
          <w:tabs>
            <w:tab w:val="num" w:pos="5040"/>
          </w:tabs>
          <w:ind w:left="513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6C5168">
        <w:start w:val="1"/>
        <w:numFmt w:val="bullet"/>
        <w:lvlText w:val="o"/>
        <w:lvlJc w:val="left"/>
        <w:pPr>
          <w:tabs>
            <w:tab w:val="num" w:pos="5760"/>
          </w:tabs>
          <w:ind w:left="585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EAF5FA">
        <w:start w:val="1"/>
        <w:numFmt w:val="bullet"/>
        <w:lvlText w:val="▪"/>
        <w:lvlJc w:val="left"/>
        <w:pPr>
          <w:tabs>
            <w:tab w:val="num" w:pos="6480"/>
          </w:tabs>
          <w:ind w:left="657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6"/>
  </w:num>
  <w:num w:numId="8">
    <w:abstractNumId w:val="6"/>
    <w:lvlOverride w:ilvl="0">
      <w:lvl w:ilvl="0" w:tplc="DFC2A86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FAB9CC">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7228A12">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E24520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02E83F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9A4F4E0">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D929ACC">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250FCBE">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BCC83B0">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10"/>
  </w:num>
  <w:num w:numId="11">
    <w:abstractNumId w:val="3"/>
  </w:num>
  <w:num w:numId="12">
    <w:abstractNumId w:val="15"/>
  </w:num>
  <w:num w:numId="13">
    <w:abstractNumId w:val="12"/>
  </w:num>
  <w:num w:numId="14">
    <w:abstractNumId w:val="8"/>
  </w:num>
  <w:num w:numId="15">
    <w:abstractNumId w:val="7"/>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B1"/>
    <w:rsid w:val="000172C3"/>
    <w:rsid w:val="000A70D6"/>
    <w:rsid w:val="00164D52"/>
    <w:rsid w:val="00167D21"/>
    <w:rsid w:val="001D0D45"/>
    <w:rsid w:val="00204029"/>
    <w:rsid w:val="00240D9C"/>
    <w:rsid w:val="002F398C"/>
    <w:rsid w:val="00400FEF"/>
    <w:rsid w:val="00430D10"/>
    <w:rsid w:val="004355D1"/>
    <w:rsid w:val="00446F46"/>
    <w:rsid w:val="00465EA6"/>
    <w:rsid w:val="004D35F5"/>
    <w:rsid w:val="00597854"/>
    <w:rsid w:val="005A50F1"/>
    <w:rsid w:val="0063451B"/>
    <w:rsid w:val="00634EAB"/>
    <w:rsid w:val="0066348D"/>
    <w:rsid w:val="007C1B60"/>
    <w:rsid w:val="007D63B1"/>
    <w:rsid w:val="007F2122"/>
    <w:rsid w:val="00825A94"/>
    <w:rsid w:val="0085604F"/>
    <w:rsid w:val="00886807"/>
    <w:rsid w:val="0088706D"/>
    <w:rsid w:val="008A317D"/>
    <w:rsid w:val="008A6A92"/>
    <w:rsid w:val="008E74E2"/>
    <w:rsid w:val="00907C68"/>
    <w:rsid w:val="009E5CFE"/>
    <w:rsid w:val="00A0796F"/>
    <w:rsid w:val="00A36326"/>
    <w:rsid w:val="00A53B52"/>
    <w:rsid w:val="00AB33B8"/>
    <w:rsid w:val="00AD1AD0"/>
    <w:rsid w:val="00AE1AA7"/>
    <w:rsid w:val="00B90CFB"/>
    <w:rsid w:val="00CA3F1D"/>
    <w:rsid w:val="00D423FE"/>
    <w:rsid w:val="00DC2B6B"/>
    <w:rsid w:val="00EC27FC"/>
    <w:rsid w:val="00FC25B4"/>
    <w:rsid w:val="00FE6A3F"/>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6C755-3688-4343-85D7-5DCA7B80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styleId="BodyTextIndent">
    <w:name w:val="Body Text Indent"/>
    <w:pPr>
      <w:ind w:left="36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itle">
    <w:name w:val="Title"/>
    <w:link w:val="TitleChar"/>
    <w:pPr>
      <w:jc w:val="center"/>
    </w:pPr>
    <w:rPr>
      <w:rFonts w:eastAsia="Times New Roman"/>
      <w:b/>
      <w:bCs/>
      <w:color w:val="000000"/>
      <w:sz w:val="32"/>
      <w:szCs w:val="32"/>
      <w:u w:color="000000"/>
    </w:rPr>
  </w:style>
  <w:style w:type="numbering" w:customStyle="1" w:styleId="Bullets">
    <w:name w:val="Bullets"/>
    <w:pPr>
      <w:numPr>
        <w:numId w:val="6"/>
      </w:numPr>
    </w:pPr>
  </w:style>
  <w:style w:type="numbering" w:customStyle="1" w:styleId="Numbered">
    <w:name w:val="Numbered"/>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5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F1"/>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E1AA7"/>
    <w:rPr>
      <w:b/>
      <w:bCs/>
    </w:rPr>
  </w:style>
  <w:style w:type="character" w:customStyle="1" w:styleId="CommentSubjectChar">
    <w:name w:val="Comment Subject Char"/>
    <w:basedOn w:val="CommentTextChar"/>
    <w:link w:val="CommentSubject"/>
    <w:uiPriority w:val="99"/>
    <w:semiHidden/>
    <w:rsid w:val="00AE1AA7"/>
    <w:rPr>
      <w:rFonts w:eastAsia="Times New Roman"/>
      <w:b/>
      <w:bCs/>
      <w:color w:val="000000"/>
      <w:u w:color="000000"/>
    </w:rPr>
  </w:style>
  <w:style w:type="paragraph" w:styleId="ListParagraph">
    <w:name w:val="List Paragraph"/>
    <w:basedOn w:val="Normal"/>
    <w:uiPriority w:val="34"/>
    <w:qFormat/>
    <w:rsid w:val="00AE1AA7"/>
    <w:pPr>
      <w:ind w:left="720"/>
      <w:contextualSpacing/>
    </w:pPr>
  </w:style>
  <w:style w:type="paragraph" w:styleId="Header">
    <w:name w:val="header"/>
    <w:basedOn w:val="Normal"/>
    <w:link w:val="HeaderChar"/>
    <w:uiPriority w:val="99"/>
    <w:unhideWhenUsed/>
    <w:rsid w:val="0088706D"/>
    <w:pPr>
      <w:tabs>
        <w:tab w:val="center" w:pos="4680"/>
        <w:tab w:val="right" w:pos="9360"/>
      </w:tabs>
    </w:pPr>
  </w:style>
  <w:style w:type="character" w:customStyle="1" w:styleId="HeaderChar">
    <w:name w:val="Header Char"/>
    <w:basedOn w:val="DefaultParagraphFont"/>
    <w:link w:val="Header"/>
    <w:uiPriority w:val="99"/>
    <w:rsid w:val="0088706D"/>
    <w:rPr>
      <w:rFonts w:eastAsia="Times New Roman"/>
      <w:color w:val="000000"/>
      <w:sz w:val="24"/>
      <w:szCs w:val="24"/>
      <w:u w:color="000000"/>
    </w:rPr>
  </w:style>
  <w:style w:type="character" w:customStyle="1" w:styleId="TitleChar">
    <w:name w:val="Title Char"/>
    <w:basedOn w:val="DefaultParagraphFont"/>
    <w:link w:val="Title"/>
    <w:rsid w:val="0088706D"/>
    <w:rPr>
      <w:rFonts w:eastAsia="Times New Roman"/>
      <w:b/>
      <w:bCs/>
      <w:color w:val="000000"/>
      <w:sz w:val="32"/>
      <w:szCs w:val="32"/>
      <w:u w:color="000000"/>
    </w:rPr>
  </w:style>
  <w:style w:type="numbering" w:customStyle="1" w:styleId="Numbered1">
    <w:name w:val="Numbered1"/>
    <w:rsid w:val="0088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on.edu/studyabroad/faculty" TargetMode="External"/><Relationship Id="rId13" Type="http://schemas.openxmlformats.org/officeDocument/2006/relationships/hyperlink" Target="https://www.elon.edu/u/academics/core-curriculum/mission-goal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lon.edu/docs/e-web/academics/international_studies/facstaff_resources/elon_centers_faculty_chart_for_we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lon.edu/u/academics/core-curriculum/mission-goal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lon.edu/u/academics/global-education-center/wp-content/uploads/sites/368/2017/08/Global-Engagement-Goa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7972-FBF2-4B95-B521-855D1272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Burress</dc:creator>
  <cp:lastModifiedBy>William Burress</cp:lastModifiedBy>
  <cp:revision>5</cp:revision>
  <cp:lastPrinted>2016-01-05T19:41:00Z</cp:lastPrinted>
  <dcterms:created xsi:type="dcterms:W3CDTF">2018-02-13T20:39:00Z</dcterms:created>
  <dcterms:modified xsi:type="dcterms:W3CDTF">2018-02-13T21:35:00Z</dcterms:modified>
</cp:coreProperties>
</file>